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2DEE" w14:textId="77777777" w:rsidR="004808A6" w:rsidRPr="00E44520" w:rsidRDefault="004808A6" w:rsidP="00210926">
      <w:pPr>
        <w:ind w:firstLine="567"/>
        <w:jc w:val="center"/>
        <w:rPr>
          <w:b/>
          <w:bCs/>
          <w:i/>
          <w:iCs/>
          <w:sz w:val="24"/>
          <w:szCs w:val="24"/>
        </w:rPr>
      </w:pPr>
      <w:r w:rsidRPr="00E44520">
        <w:rPr>
          <w:b/>
          <w:bCs/>
          <w:sz w:val="24"/>
          <w:szCs w:val="24"/>
        </w:rPr>
        <w:t xml:space="preserve">Протокол итогов закупа по закупу лекарственных средств и </w:t>
      </w:r>
      <w:r>
        <w:rPr>
          <w:b/>
          <w:bCs/>
          <w:sz w:val="24"/>
          <w:szCs w:val="24"/>
        </w:rPr>
        <w:t>медицинских изделий</w:t>
      </w:r>
    </w:p>
    <w:p w14:paraId="721DDF78" w14:textId="00EAD79B" w:rsidR="004808A6" w:rsidRPr="008F3A3E" w:rsidRDefault="004808A6" w:rsidP="00210926">
      <w:pPr>
        <w:ind w:firstLine="567"/>
        <w:jc w:val="center"/>
        <w:rPr>
          <w:b/>
          <w:bCs/>
          <w:sz w:val="24"/>
          <w:szCs w:val="24"/>
        </w:rPr>
      </w:pPr>
      <w:r w:rsidRPr="00E44520">
        <w:rPr>
          <w:b/>
          <w:bCs/>
          <w:sz w:val="24"/>
          <w:szCs w:val="24"/>
        </w:rPr>
        <w:t>способом запроса ценовых предложений №</w:t>
      </w:r>
      <w:r w:rsidR="002B138E">
        <w:rPr>
          <w:b/>
          <w:bCs/>
          <w:sz w:val="24"/>
          <w:szCs w:val="24"/>
        </w:rPr>
        <w:t>7</w:t>
      </w:r>
    </w:p>
    <w:p w14:paraId="7F1300E4" w14:textId="77777777" w:rsidR="004808A6" w:rsidRPr="00DA3487" w:rsidRDefault="004808A6" w:rsidP="00210926">
      <w:pPr>
        <w:ind w:firstLine="567"/>
        <w:jc w:val="center"/>
        <w:rPr>
          <w:b/>
          <w:bCs/>
          <w:sz w:val="8"/>
          <w:szCs w:val="8"/>
        </w:rPr>
      </w:pPr>
    </w:p>
    <w:p w14:paraId="1716263D" w14:textId="1E948F01" w:rsidR="004808A6" w:rsidRPr="00E44520" w:rsidRDefault="004808A6" w:rsidP="00210926">
      <w:pPr>
        <w:jc w:val="center"/>
        <w:rPr>
          <w:b/>
          <w:bCs/>
          <w:color w:val="000000"/>
          <w:sz w:val="24"/>
          <w:szCs w:val="24"/>
        </w:rPr>
      </w:pPr>
      <w:r w:rsidRPr="00E44520">
        <w:rPr>
          <w:b/>
          <w:bCs/>
          <w:color w:val="000000"/>
          <w:sz w:val="24"/>
          <w:szCs w:val="24"/>
        </w:rPr>
        <w:t xml:space="preserve">г. Петропавловск                                                                                                                                                                                        Дата: </w:t>
      </w:r>
      <w:r w:rsidR="00C01E06">
        <w:rPr>
          <w:b/>
          <w:bCs/>
          <w:color w:val="000000"/>
          <w:sz w:val="24"/>
          <w:szCs w:val="24"/>
        </w:rPr>
        <w:t>2</w:t>
      </w:r>
      <w:r w:rsidR="002B138E">
        <w:rPr>
          <w:b/>
          <w:bCs/>
          <w:color w:val="000000"/>
          <w:sz w:val="24"/>
          <w:szCs w:val="24"/>
        </w:rPr>
        <w:t>0</w:t>
      </w:r>
      <w:r w:rsidRPr="00E44520">
        <w:rPr>
          <w:b/>
          <w:bCs/>
          <w:sz w:val="24"/>
          <w:szCs w:val="24"/>
        </w:rPr>
        <w:t>.</w:t>
      </w:r>
      <w:r w:rsidR="00197B3C">
        <w:rPr>
          <w:b/>
          <w:bCs/>
          <w:sz w:val="24"/>
          <w:szCs w:val="24"/>
          <w:lang w:val="kk-KZ"/>
        </w:rPr>
        <w:t>0</w:t>
      </w:r>
      <w:r w:rsidR="002B138E">
        <w:rPr>
          <w:b/>
          <w:bCs/>
          <w:sz w:val="24"/>
          <w:szCs w:val="24"/>
          <w:lang w:val="kk-KZ"/>
        </w:rPr>
        <w:t>9</w:t>
      </w:r>
      <w:r w:rsidRPr="00E44520">
        <w:rPr>
          <w:b/>
          <w:bCs/>
          <w:sz w:val="24"/>
          <w:szCs w:val="24"/>
        </w:rPr>
        <w:t>.20</w:t>
      </w:r>
      <w:r>
        <w:rPr>
          <w:b/>
          <w:bCs/>
          <w:sz w:val="24"/>
          <w:szCs w:val="24"/>
        </w:rPr>
        <w:t>2</w:t>
      </w:r>
      <w:r w:rsidR="00197B3C">
        <w:rPr>
          <w:b/>
          <w:bCs/>
          <w:sz w:val="24"/>
          <w:szCs w:val="24"/>
          <w:lang w:val="kk-KZ"/>
        </w:rPr>
        <w:t>4</w:t>
      </w:r>
      <w:r w:rsidRPr="00E44520">
        <w:rPr>
          <w:b/>
          <w:bCs/>
          <w:sz w:val="24"/>
          <w:szCs w:val="24"/>
        </w:rPr>
        <w:t>г.</w:t>
      </w:r>
    </w:p>
    <w:p w14:paraId="47C5ABEE" w14:textId="77777777" w:rsidR="004808A6" w:rsidRPr="00DA3487" w:rsidRDefault="004808A6" w:rsidP="00210926">
      <w:pPr>
        <w:rPr>
          <w:color w:val="000000"/>
        </w:rPr>
      </w:pPr>
    </w:p>
    <w:p w14:paraId="0561A507" w14:textId="77777777" w:rsidR="004808A6" w:rsidRPr="00E44520" w:rsidRDefault="004808A6" w:rsidP="00210926">
      <w:pPr>
        <w:autoSpaceDE w:val="0"/>
        <w:autoSpaceDN w:val="0"/>
        <w:adjustRightInd w:val="0"/>
        <w:jc w:val="both"/>
        <w:rPr>
          <w:sz w:val="24"/>
          <w:szCs w:val="24"/>
        </w:rPr>
      </w:pPr>
      <w:r w:rsidRPr="00E44520">
        <w:rPr>
          <w:sz w:val="24"/>
          <w:szCs w:val="24"/>
        </w:rPr>
        <w:t xml:space="preserve">Заказчик закупок способом запроса ценовых предложений - </w:t>
      </w:r>
      <w:r w:rsidRPr="007E7E86">
        <w:rPr>
          <w:sz w:val="24"/>
          <w:szCs w:val="24"/>
        </w:rPr>
        <w:t>Государственное учреждение "Госпиталь с поликлиникой Департамента полиции Северо-Казахстанской области"</w:t>
      </w:r>
      <w:r>
        <w:rPr>
          <w:sz w:val="24"/>
          <w:szCs w:val="24"/>
        </w:rPr>
        <w:t xml:space="preserve">, находящееся по адресу </w:t>
      </w:r>
      <w:r w:rsidRPr="0089232D">
        <w:rPr>
          <w:sz w:val="24"/>
          <w:szCs w:val="24"/>
        </w:rPr>
        <w:t xml:space="preserve">Северо-Казахстанская область, г. Петропавловск, ул. </w:t>
      </w:r>
      <w:r>
        <w:rPr>
          <w:sz w:val="24"/>
          <w:szCs w:val="24"/>
          <w:lang w:val="kk-KZ"/>
        </w:rPr>
        <w:t>Алматинская</w:t>
      </w:r>
      <w:r w:rsidRPr="0089232D">
        <w:rPr>
          <w:sz w:val="24"/>
          <w:szCs w:val="24"/>
        </w:rPr>
        <w:t>,</w:t>
      </w:r>
      <w:r>
        <w:rPr>
          <w:sz w:val="24"/>
          <w:szCs w:val="24"/>
          <w:lang w:val="kk-KZ"/>
        </w:rPr>
        <w:t xml:space="preserve"> 55</w:t>
      </w:r>
      <w:r w:rsidRPr="00E44520">
        <w:rPr>
          <w:sz w:val="24"/>
          <w:szCs w:val="24"/>
        </w:rPr>
        <w:t>.</w:t>
      </w:r>
    </w:p>
    <w:p w14:paraId="0E04AFAC" w14:textId="77777777" w:rsidR="004808A6" w:rsidRPr="00E44520" w:rsidRDefault="004808A6" w:rsidP="00210926">
      <w:pPr>
        <w:autoSpaceDE w:val="0"/>
        <w:autoSpaceDN w:val="0"/>
        <w:adjustRightInd w:val="0"/>
        <w:jc w:val="center"/>
        <w:rPr>
          <w:sz w:val="24"/>
          <w:szCs w:val="24"/>
        </w:rPr>
      </w:pPr>
    </w:p>
    <w:p w14:paraId="64D420D0" w14:textId="77777777" w:rsidR="004808A6" w:rsidRPr="00E44520" w:rsidRDefault="004808A6" w:rsidP="00210926">
      <w:pPr>
        <w:autoSpaceDE w:val="0"/>
        <w:autoSpaceDN w:val="0"/>
        <w:adjustRightInd w:val="0"/>
        <w:jc w:val="center"/>
        <w:rPr>
          <w:sz w:val="24"/>
          <w:szCs w:val="24"/>
        </w:rPr>
      </w:pPr>
      <w:r w:rsidRPr="00E44520">
        <w:rPr>
          <w:sz w:val="24"/>
          <w:szCs w:val="24"/>
        </w:rPr>
        <w:t>ПЕРЕЧЕНЬ ЗАКУПАЕМЫХ ТОВАРОВ</w:t>
      </w:r>
    </w:p>
    <w:p w14:paraId="38FBC8C5" w14:textId="77777777" w:rsidR="004808A6" w:rsidRPr="00210926" w:rsidRDefault="004808A6" w:rsidP="00210926">
      <w:pPr>
        <w:autoSpaceDE w:val="0"/>
        <w:autoSpaceDN w:val="0"/>
        <w:adjustRightInd w:val="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2776"/>
        <w:gridCol w:w="4591"/>
        <w:gridCol w:w="720"/>
        <w:gridCol w:w="570"/>
        <w:gridCol w:w="1003"/>
        <w:gridCol w:w="1248"/>
        <w:gridCol w:w="2264"/>
        <w:gridCol w:w="2082"/>
      </w:tblGrid>
      <w:tr w:rsidR="002B138E" w:rsidRPr="00E10CBC" w14:paraId="03607C92" w14:textId="77777777" w:rsidTr="00490D16">
        <w:trPr>
          <w:jc w:val="center"/>
        </w:trPr>
        <w:tc>
          <w:tcPr>
            <w:tcW w:w="209" w:type="pct"/>
            <w:vAlign w:val="center"/>
          </w:tcPr>
          <w:p w14:paraId="25FC9D0C" w14:textId="77777777" w:rsidR="002B138E" w:rsidRPr="00E10CBC" w:rsidRDefault="002B138E" w:rsidP="00490D16">
            <w:pPr>
              <w:jc w:val="center"/>
            </w:pPr>
            <w:r w:rsidRPr="00E10CBC">
              <w:t>№ лота</w:t>
            </w:r>
          </w:p>
        </w:tc>
        <w:tc>
          <w:tcPr>
            <w:tcW w:w="872" w:type="pct"/>
            <w:vAlign w:val="center"/>
          </w:tcPr>
          <w:p w14:paraId="67219C9D" w14:textId="77777777" w:rsidR="002B138E" w:rsidRPr="00E10CBC" w:rsidRDefault="002B138E" w:rsidP="00490D16">
            <w:pPr>
              <w:jc w:val="center"/>
            </w:pPr>
            <w:r w:rsidRPr="00E10CBC">
              <w:t>Наименование</w:t>
            </w:r>
          </w:p>
        </w:tc>
        <w:tc>
          <w:tcPr>
            <w:tcW w:w="1442" w:type="pct"/>
            <w:vAlign w:val="center"/>
          </w:tcPr>
          <w:p w14:paraId="0F822946" w14:textId="77777777" w:rsidR="002B138E" w:rsidRPr="00E10CBC" w:rsidRDefault="002B138E" w:rsidP="00490D16">
            <w:pPr>
              <w:jc w:val="center"/>
            </w:pPr>
            <w:r w:rsidRPr="00E10CBC">
              <w:t>Описание</w:t>
            </w:r>
          </w:p>
        </w:tc>
        <w:tc>
          <w:tcPr>
            <w:tcW w:w="226" w:type="pct"/>
            <w:vAlign w:val="center"/>
          </w:tcPr>
          <w:p w14:paraId="0F762E09" w14:textId="77777777" w:rsidR="002B138E" w:rsidRPr="00E10CBC" w:rsidRDefault="002B138E" w:rsidP="00490D16">
            <w:pPr>
              <w:ind w:left="-108"/>
              <w:jc w:val="center"/>
            </w:pPr>
            <w:r w:rsidRPr="00E10CBC">
              <w:t>Ед.</w:t>
            </w:r>
          </w:p>
          <w:p w14:paraId="43D0CD4F" w14:textId="77777777" w:rsidR="002B138E" w:rsidRPr="00E10CBC" w:rsidRDefault="002B138E" w:rsidP="00490D16">
            <w:pPr>
              <w:ind w:left="-108"/>
              <w:jc w:val="center"/>
            </w:pPr>
            <w:r w:rsidRPr="00E10CBC">
              <w:t>изм.</w:t>
            </w:r>
          </w:p>
        </w:tc>
        <w:tc>
          <w:tcPr>
            <w:tcW w:w="179" w:type="pct"/>
            <w:vAlign w:val="center"/>
          </w:tcPr>
          <w:p w14:paraId="3C6138D3" w14:textId="77777777" w:rsidR="002B138E" w:rsidRPr="00E10CBC" w:rsidRDefault="002B138E" w:rsidP="00490D16">
            <w:pPr>
              <w:jc w:val="center"/>
            </w:pPr>
            <w:r w:rsidRPr="00E10CBC">
              <w:t>Кол-во</w:t>
            </w:r>
          </w:p>
        </w:tc>
        <w:tc>
          <w:tcPr>
            <w:tcW w:w="315" w:type="pct"/>
            <w:vAlign w:val="center"/>
          </w:tcPr>
          <w:p w14:paraId="78CDCA6B" w14:textId="77777777" w:rsidR="002B138E" w:rsidRPr="00E10CBC" w:rsidRDefault="002B138E" w:rsidP="00490D16">
            <w:pPr>
              <w:jc w:val="center"/>
            </w:pPr>
            <w:r w:rsidRPr="00E10CBC">
              <w:t>Цена, тенге</w:t>
            </w:r>
          </w:p>
        </w:tc>
        <w:tc>
          <w:tcPr>
            <w:tcW w:w="391" w:type="pct"/>
            <w:vAlign w:val="center"/>
          </w:tcPr>
          <w:p w14:paraId="09DB6DED" w14:textId="77777777" w:rsidR="002B138E" w:rsidRPr="00E10CBC" w:rsidRDefault="002B138E" w:rsidP="00490D16">
            <w:pPr>
              <w:jc w:val="center"/>
            </w:pPr>
            <w:r w:rsidRPr="00E10CBC">
              <w:t>Сумма, тенге</w:t>
            </w:r>
          </w:p>
        </w:tc>
        <w:tc>
          <w:tcPr>
            <w:tcW w:w="711" w:type="pct"/>
            <w:vAlign w:val="center"/>
          </w:tcPr>
          <w:p w14:paraId="4214C4BC" w14:textId="77777777" w:rsidR="002B138E" w:rsidRPr="00E10CBC" w:rsidRDefault="002B138E" w:rsidP="00490D16">
            <w:pPr>
              <w:jc w:val="center"/>
            </w:pPr>
            <w:r w:rsidRPr="00E10CBC">
              <w:t>Срок и условия поставки</w:t>
            </w:r>
          </w:p>
        </w:tc>
        <w:tc>
          <w:tcPr>
            <w:tcW w:w="655" w:type="pct"/>
            <w:vAlign w:val="center"/>
          </w:tcPr>
          <w:p w14:paraId="31CC3D82" w14:textId="77777777" w:rsidR="002B138E" w:rsidRPr="00E10CBC" w:rsidRDefault="002B138E" w:rsidP="00490D16">
            <w:pPr>
              <w:jc w:val="center"/>
            </w:pPr>
            <w:r w:rsidRPr="00E10CBC">
              <w:t>Место поставки</w:t>
            </w:r>
          </w:p>
        </w:tc>
      </w:tr>
      <w:tr w:rsidR="002B138E" w:rsidRPr="00E10CBC" w14:paraId="47F62ED6" w14:textId="77777777" w:rsidTr="00490D16">
        <w:trPr>
          <w:jc w:val="center"/>
        </w:trPr>
        <w:tc>
          <w:tcPr>
            <w:tcW w:w="209" w:type="pct"/>
            <w:vAlign w:val="center"/>
          </w:tcPr>
          <w:p w14:paraId="2797A670" w14:textId="77777777" w:rsidR="002B138E" w:rsidRPr="00E10CBC" w:rsidRDefault="002B138E" w:rsidP="00490D16">
            <w:pPr>
              <w:jc w:val="center"/>
            </w:pPr>
            <w:r w:rsidRPr="00E10CBC">
              <w:t>1</w:t>
            </w:r>
          </w:p>
        </w:tc>
        <w:tc>
          <w:tcPr>
            <w:tcW w:w="872" w:type="pct"/>
            <w:vAlign w:val="center"/>
          </w:tcPr>
          <w:p w14:paraId="7FD8CF68" w14:textId="77777777" w:rsidR="002B138E" w:rsidRPr="00F05E0D" w:rsidRDefault="002B138E" w:rsidP="00490D16">
            <w:pPr>
              <w:jc w:val="center"/>
            </w:pPr>
            <w:r w:rsidRPr="00F05E0D">
              <w:rPr>
                <w:color w:val="000000"/>
              </w:rPr>
              <w:t>АЛТ - набор реагентов для определения активности</w:t>
            </w:r>
            <w:r w:rsidRPr="00F05E0D">
              <w:rPr>
                <w:color w:val="000000"/>
              </w:rPr>
              <w:br/>
              <w:t>аланинаминотрансферазы в сыворотке или</w:t>
            </w:r>
            <w:r w:rsidRPr="00F05E0D">
              <w:rPr>
                <w:color w:val="000000"/>
              </w:rPr>
              <w:br/>
              <w:t>плазме крови (УФ-метод, без пиридоксаль-5-фосфата)</w:t>
            </w:r>
          </w:p>
        </w:tc>
        <w:tc>
          <w:tcPr>
            <w:tcW w:w="1442" w:type="pct"/>
            <w:vAlign w:val="center"/>
          </w:tcPr>
          <w:p w14:paraId="3B99B5E1" w14:textId="77777777" w:rsidR="002B138E" w:rsidRPr="00F05E0D" w:rsidRDefault="002B138E" w:rsidP="00490D16">
            <w:pPr>
              <w:jc w:val="center"/>
            </w:pPr>
            <w:r w:rsidRPr="00F05E0D">
              <w:rPr>
                <w:color w:val="333333"/>
              </w:rPr>
              <w:t>АЛТ - набор реагентов для определения активности аланинаминотрансферазы в сыворотке или</w:t>
            </w:r>
            <w:r w:rsidRPr="00F05E0D">
              <w:rPr>
                <w:color w:val="333333"/>
              </w:rPr>
              <w:br/>
              <w:t>плазме крови (УФ-метод, без пиридоксаль-5-фосфата) 2 х 80 мл + 2 х 20мл</w:t>
            </w:r>
          </w:p>
        </w:tc>
        <w:tc>
          <w:tcPr>
            <w:tcW w:w="226" w:type="pct"/>
            <w:vAlign w:val="center"/>
          </w:tcPr>
          <w:p w14:paraId="12E33E33" w14:textId="77777777" w:rsidR="002B138E" w:rsidRPr="00F05E0D" w:rsidRDefault="002B138E" w:rsidP="00490D16">
            <w:pPr>
              <w:ind w:left="-108"/>
              <w:jc w:val="center"/>
            </w:pPr>
            <w:r w:rsidRPr="00F05E0D">
              <w:rPr>
                <w:color w:val="000000"/>
              </w:rPr>
              <w:t>набор</w:t>
            </w:r>
          </w:p>
        </w:tc>
        <w:tc>
          <w:tcPr>
            <w:tcW w:w="179" w:type="pct"/>
            <w:vAlign w:val="center"/>
          </w:tcPr>
          <w:p w14:paraId="32D5EC9D" w14:textId="77777777" w:rsidR="002B138E" w:rsidRPr="00F05E0D" w:rsidRDefault="002B138E" w:rsidP="00490D16">
            <w:pPr>
              <w:jc w:val="center"/>
            </w:pPr>
            <w:r w:rsidRPr="00F05E0D">
              <w:rPr>
                <w:color w:val="000000"/>
              </w:rPr>
              <w:t>1</w:t>
            </w:r>
          </w:p>
        </w:tc>
        <w:tc>
          <w:tcPr>
            <w:tcW w:w="315" w:type="pct"/>
            <w:vAlign w:val="center"/>
          </w:tcPr>
          <w:p w14:paraId="53E324D1" w14:textId="77777777" w:rsidR="002B138E" w:rsidRPr="00F05E0D" w:rsidRDefault="002B138E" w:rsidP="00490D16">
            <w:pPr>
              <w:jc w:val="center"/>
            </w:pPr>
            <w:r w:rsidRPr="00F05E0D">
              <w:rPr>
                <w:color w:val="000000"/>
              </w:rPr>
              <w:t>14705,00</w:t>
            </w:r>
          </w:p>
        </w:tc>
        <w:tc>
          <w:tcPr>
            <w:tcW w:w="391" w:type="pct"/>
            <w:vAlign w:val="center"/>
          </w:tcPr>
          <w:p w14:paraId="4C084156" w14:textId="77777777" w:rsidR="002B138E" w:rsidRPr="00F05E0D" w:rsidRDefault="002B138E" w:rsidP="00490D16">
            <w:pPr>
              <w:jc w:val="center"/>
            </w:pPr>
            <w:r w:rsidRPr="00F05E0D">
              <w:rPr>
                <w:color w:val="000000"/>
              </w:rPr>
              <w:t>14705,00</w:t>
            </w:r>
          </w:p>
        </w:tc>
        <w:tc>
          <w:tcPr>
            <w:tcW w:w="711" w:type="pct"/>
            <w:vAlign w:val="center"/>
          </w:tcPr>
          <w:p w14:paraId="73BF7128"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12650179" w14:textId="77777777" w:rsidR="002B138E" w:rsidRPr="00E10CBC" w:rsidRDefault="002B138E" w:rsidP="00490D16">
            <w:pPr>
              <w:jc w:val="center"/>
            </w:pPr>
            <w:r w:rsidRPr="00E10CBC">
              <w:t>СКО, Петропавловск, ул. Алматинская,55 (Аптека)</w:t>
            </w:r>
          </w:p>
        </w:tc>
      </w:tr>
      <w:tr w:rsidR="002B138E" w:rsidRPr="00E10CBC" w14:paraId="03C4A713" w14:textId="77777777" w:rsidTr="00490D16">
        <w:trPr>
          <w:jc w:val="center"/>
        </w:trPr>
        <w:tc>
          <w:tcPr>
            <w:tcW w:w="209" w:type="pct"/>
            <w:vAlign w:val="center"/>
          </w:tcPr>
          <w:p w14:paraId="4A6FA434" w14:textId="77777777" w:rsidR="002B138E" w:rsidRPr="00E10CBC" w:rsidRDefault="002B138E" w:rsidP="00490D16">
            <w:pPr>
              <w:jc w:val="center"/>
            </w:pPr>
            <w:r w:rsidRPr="00E10CBC">
              <w:t>2</w:t>
            </w:r>
          </w:p>
        </w:tc>
        <w:tc>
          <w:tcPr>
            <w:tcW w:w="872" w:type="pct"/>
            <w:vAlign w:val="center"/>
          </w:tcPr>
          <w:p w14:paraId="37FB3E46" w14:textId="77777777" w:rsidR="002B138E" w:rsidRPr="00F05E0D" w:rsidRDefault="002B138E" w:rsidP="00490D16">
            <w:pPr>
              <w:jc w:val="center"/>
            </w:pPr>
            <w:r w:rsidRPr="00F05E0D">
              <w:rPr>
                <w:color w:val="000000"/>
              </w:rPr>
              <w:t>АСТ- набор реагентов для определения активности</w:t>
            </w:r>
            <w:r w:rsidRPr="00F05E0D">
              <w:rPr>
                <w:color w:val="000000"/>
              </w:rPr>
              <w:br/>
              <w:t>аспартатаминотрансферазы в сыворотке или плазме крови (УФ-метод, без пиридоксаль-5-фосфата)</w:t>
            </w:r>
          </w:p>
        </w:tc>
        <w:tc>
          <w:tcPr>
            <w:tcW w:w="1442" w:type="pct"/>
            <w:vAlign w:val="center"/>
          </w:tcPr>
          <w:p w14:paraId="3C90E609" w14:textId="77777777" w:rsidR="002B138E" w:rsidRPr="00F05E0D" w:rsidRDefault="002B138E" w:rsidP="00490D16">
            <w:pPr>
              <w:jc w:val="center"/>
            </w:pPr>
            <w:r w:rsidRPr="00F05E0D">
              <w:rPr>
                <w:color w:val="333333"/>
              </w:rPr>
              <w:t>АСТ- набор реагентов для определения активности</w:t>
            </w:r>
            <w:r w:rsidRPr="00F05E0D">
              <w:rPr>
                <w:color w:val="333333"/>
              </w:rPr>
              <w:br/>
              <w:t>аспартатаминотрансферазы в сыворотке или плазме крови (УФ-метод, без пиридоксаль-5-фосфата) 2 х 80 мл + 2 х 20 мл</w:t>
            </w:r>
          </w:p>
        </w:tc>
        <w:tc>
          <w:tcPr>
            <w:tcW w:w="226" w:type="pct"/>
            <w:vAlign w:val="center"/>
          </w:tcPr>
          <w:p w14:paraId="1DD5C29C" w14:textId="77777777" w:rsidR="002B138E" w:rsidRPr="00F05E0D" w:rsidRDefault="002B138E" w:rsidP="00490D16">
            <w:pPr>
              <w:ind w:left="-108"/>
              <w:jc w:val="center"/>
            </w:pPr>
            <w:r w:rsidRPr="00F05E0D">
              <w:rPr>
                <w:color w:val="000000"/>
              </w:rPr>
              <w:t>набор</w:t>
            </w:r>
          </w:p>
        </w:tc>
        <w:tc>
          <w:tcPr>
            <w:tcW w:w="179" w:type="pct"/>
            <w:vAlign w:val="center"/>
          </w:tcPr>
          <w:p w14:paraId="2C979E42" w14:textId="77777777" w:rsidR="002B138E" w:rsidRPr="00F05E0D" w:rsidRDefault="002B138E" w:rsidP="00490D16">
            <w:pPr>
              <w:jc w:val="center"/>
            </w:pPr>
            <w:r w:rsidRPr="00F05E0D">
              <w:rPr>
                <w:color w:val="000000"/>
              </w:rPr>
              <w:t>1</w:t>
            </w:r>
          </w:p>
        </w:tc>
        <w:tc>
          <w:tcPr>
            <w:tcW w:w="315" w:type="pct"/>
            <w:vAlign w:val="center"/>
          </w:tcPr>
          <w:p w14:paraId="4F9F1DAC" w14:textId="77777777" w:rsidR="002B138E" w:rsidRPr="00F05E0D" w:rsidRDefault="002B138E" w:rsidP="00490D16">
            <w:pPr>
              <w:jc w:val="center"/>
            </w:pPr>
            <w:r w:rsidRPr="00F05E0D">
              <w:rPr>
                <w:color w:val="000000"/>
              </w:rPr>
              <w:t>14705,00</w:t>
            </w:r>
          </w:p>
        </w:tc>
        <w:tc>
          <w:tcPr>
            <w:tcW w:w="391" w:type="pct"/>
            <w:vAlign w:val="center"/>
          </w:tcPr>
          <w:p w14:paraId="26422534" w14:textId="77777777" w:rsidR="002B138E" w:rsidRPr="00F05E0D" w:rsidRDefault="002B138E" w:rsidP="00490D16">
            <w:pPr>
              <w:jc w:val="center"/>
            </w:pPr>
            <w:r w:rsidRPr="00F05E0D">
              <w:rPr>
                <w:color w:val="000000"/>
              </w:rPr>
              <w:t>14705,00</w:t>
            </w:r>
          </w:p>
        </w:tc>
        <w:tc>
          <w:tcPr>
            <w:tcW w:w="711" w:type="pct"/>
            <w:vAlign w:val="center"/>
          </w:tcPr>
          <w:p w14:paraId="529A0DF0"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7B15860D" w14:textId="77777777" w:rsidR="002B138E" w:rsidRPr="00E10CBC" w:rsidRDefault="002B138E" w:rsidP="00490D16">
            <w:pPr>
              <w:jc w:val="center"/>
            </w:pPr>
            <w:r w:rsidRPr="00E10CBC">
              <w:t>СКО, Петропавловск, ул. Алматинская,55 (Аптека)</w:t>
            </w:r>
          </w:p>
        </w:tc>
      </w:tr>
      <w:tr w:rsidR="002B138E" w:rsidRPr="00E10CBC" w14:paraId="32255254" w14:textId="77777777" w:rsidTr="00490D16">
        <w:trPr>
          <w:jc w:val="center"/>
        </w:trPr>
        <w:tc>
          <w:tcPr>
            <w:tcW w:w="209" w:type="pct"/>
            <w:vAlign w:val="center"/>
          </w:tcPr>
          <w:p w14:paraId="2A4A2B3E" w14:textId="77777777" w:rsidR="002B138E" w:rsidRPr="00E10CBC" w:rsidRDefault="002B138E" w:rsidP="00490D16">
            <w:pPr>
              <w:jc w:val="center"/>
            </w:pPr>
            <w:r w:rsidRPr="00E10CBC">
              <w:t>3</w:t>
            </w:r>
          </w:p>
        </w:tc>
        <w:tc>
          <w:tcPr>
            <w:tcW w:w="872" w:type="pct"/>
            <w:vAlign w:val="center"/>
          </w:tcPr>
          <w:p w14:paraId="7A69AADC" w14:textId="77777777" w:rsidR="002B138E" w:rsidRPr="00F05E0D" w:rsidRDefault="002B138E" w:rsidP="00490D16">
            <w:pPr>
              <w:jc w:val="center"/>
            </w:pPr>
            <w:r w:rsidRPr="00F05E0D">
              <w:rPr>
                <w:color w:val="000000"/>
              </w:rPr>
              <w:t>Белок- набор реагентов для определения общего белка в сыворотке и плазме крови (биуретовый метод)</w:t>
            </w:r>
          </w:p>
        </w:tc>
        <w:tc>
          <w:tcPr>
            <w:tcW w:w="1442" w:type="pct"/>
            <w:vAlign w:val="center"/>
          </w:tcPr>
          <w:p w14:paraId="42CCA2BF" w14:textId="77777777" w:rsidR="002B138E" w:rsidRPr="00F05E0D" w:rsidRDefault="002B138E" w:rsidP="00490D16">
            <w:pPr>
              <w:jc w:val="center"/>
            </w:pPr>
            <w:r w:rsidRPr="00F05E0D">
              <w:rPr>
                <w:color w:val="000000"/>
              </w:rPr>
              <w:t>Белок- набор реагентов для определения общего белка в сыворотке и плазме крови (биуретовый метод) 2 х 100 мл + 1 х 4 мл</w:t>
            </w:r>
          </w:p>
        </w:tc>
        <w:tc>
          <w:tcPr>
            <w:tcW w:w="226" w:type="pct"/>
            <w:vAlign w:val="center"/>
          </w:tcPr>
          <w:p w14:paraId="3F8C57B9" w14:textId="77777777" w:rsidR="002B138E" w:rsidRPr="00F05E0D" w:rsidRDefault="002B138E" w:rsidP="00490D16">
            <w:pPr>
              <w:ind w:left="-108"/>
              <w:jc w:val="center"/>
            </w:pPr>
            <w:r w:rsidRPr="00F05E0D">
              <w:rPr>
                <w:color w:val="000000"/>
              </w:rPr>
              <w:t>набор</w:t>
            </w:r>
          </w:p>
        </w:tc>
        <w:tc>
          <w:tcPr>
            <w:tcW w:w="179" w:type="pct"/>
            <w:vAlign w:val="center"/>
          </w:tcPr>
          <w:p w14:paraId="060E21FD" w14:textId="77777777" w:rsidR="002B138E" w:rsidRPr="00F05E0D" w:rsidRDefault="002B138E" w:rsidP="00490D16">
            <w:pPr>
              <w:jc w:val="center"/>
            </w:pPr>
            <w:r w:rsidRPr="00F05E0D">
              <w:rPr>
                <w:color w:val="000000"/>
              </w:rPr>
              <w:t>2</w:t>
            </w:r>
          </w:p>
        </w:tc>
        <w:tc>
          <w:tcPr>
            <w:tcW w:w="315" w:type="pct"/>
            <w:vAlign w:val="center"/>
          </w:tcPr>
          <w:p w14:paraId="673A88DA" w14:textId="77777777" w:rsidR="002B138E" w:rsidRPr="00F05E0D" w:rsidRDefault="002B138E" w:rsidP="00490D16">
            <w:pPr>
              <w:jc w:val="center"/>
              <w:rPr>
                <w:lang w:val="en-US"/>
              </w:rPr>
            </w:pPr>
            <w:r w:rsidRPr="00F05E0D">
              <w:rPr>
                <w:color w:val="000000"/>
              </w:rPr>
              <w:t>7027,00</w:t>
            </w:r>
          </w:p>
        </w:tc>
        <w:tc>
          <w:tcPr>
            <w:tcW w:w="391" w:type="pct"/>
            <w:vAlign w:val="center"/>
          </w:tcPr>
          <w:p w14:paraId="4BA0F7E6" w14:textId="77777777" w:rsidR="002B138E" w:rsidRPr="00F05E0D" w:rsidRDefault="002B138E" w:rsidP="00490D16">
            <w:pPr>
              <w:jc w:val="center"/>
            </w:pPr>
            <w:r w:rsidRPr="00F05E0D">
              <w:rPr>
                <w:color w:val="000000"/>
              </w:rPr>
              <w:t>14054,00</w:t>
            </w:r>
          </w:p>
        </w:tc>
        <w:tc>
          <w:tcPr>
            <w:tcW w:w="711" w:type="pct"/>
          </w:tcPr>
          <w:p w14:paraId="79531130"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02C74817" w14:textId="77777777" w:rsidR="002B138E" w:rsidRPr="00E10CBC" w:rsidRDefault="002B138E" w:rsidP="00490D16">
            <w:pPr>
              <w:jc w:val="center"/>
            </w:pPr>
            <w:r w:rsidRPr="00E10CBC">
              <w:t>СКО, Петропавловск, ул. Алматинская,55 (Аптека)</w:t>
            </w:r>
          </w:p>
        </w:tc>
      </w:tr>
      <w:tr w:rsidR="002B138E" w:rsidRPr="00E10CBC" w14:paraId="3E5D8DBE" w14:textId="77777777" w:rsidTr="00490D16">
        <w:trPr>
          <w:jc w:val="center"/>
        </w:trPr>
        <w:tc>
          <w:tcPr>
            <w:tcW w:w="209" w:type="pct"/>
            <w:vAlign w:val="center"/>
          </w:tcPr>
          <w:p w14:paraId="5CD42E4B" w14:textId="77777777" w:rsidR="002B138E" w:rsidRPr="00E10CBC" w:rsidRDefault="002B138E" w:rsidP="00490D16">
            <w:pPr>
              <w:jc w:val="center"/>
            </w:pPr>
            <w:r w:rsidRPr="00E10CBC">
              <w:t>4</w:t>
            </w:r>
          </w:p>
        </w:tc>
        <w:tc>
          <w:tcPr>
            <w:tcW w:w="872" w:type="pct"/>
            <w:vAlign w:val="center"/>
          </w:tcPr>
          <w:p w14:paraId="5300D28E" w14:textId="77777777" w:rsidR="002B138E" w:rsidRPr="00F05E0D" w:rsidRDefault="002B138E" w:rsidP="00490D16">
            <w:pPr>
              <w:jc w:val="center"/>
            </w:pPr>
            <w:r w:rsidRPr="00F05E0D">
              <w:rPr>
                <w:color w:val="000000"/>
              </w:rPr>
              <w:t>Билирубин общий - набор реагентов для прямого количественного определения общего билирубина в сыворотке и плазме крови.</w:t>
            </w:r>
          </w:p>
        </w:tc>
        <w:tc>
          <w:tcPr>
            <w:tcW w:w="1442" w:type="pct"/>
            <w:vAlign w:val="center"/>
          </w:tcPr>
          <w:p w14:paraId="619A6D39" w14:textId="77777777" w:rsidR="002B138E" w:rsidRPr="00F05E0D" w:rsidRDefault="002B138E" w:rsidP="00490D16">
            <w:pPr>
              <w:jc w:val="center"/>
            </w:pPr>
            <w:r w:rsidRPr="00F05E0D">
              <w:rPr>
                <w:color w:val="000000"/>
              </w:rPr>
              <w:t>Билирубин общий - набор реагентов для прямого количественного определения общего билирубина в сыворотке и плазме крови 1 х 250 мл + 1 х 15 мл + 1 х 3 мл</w:t>
            </w:r>
          </w:p>
        </w:tc>
        <w:tc>
          <w:tcPr>
            <w:tcW w:w="226" w:type="pct"/>
            <w:vAlign w:val="center"/>
          </w:tcPr>
          <w:p w14:paraId="7C5D032A" w14:textId="77777777" w:rsidR="002B138E" w:rsidRPr="00F05E0D" w:rsidRDefault="002B138E" w:rsidP="00490D16">
            <w:pPr>
              <w:ind w:left="-108"/>
              <w:jc w:val="center"/>
            </w:pPr>
            <w:r w:rsidRPr="00F05E0D">
              <w:rPr>
                <w:color w:val="000000"/>
              </w:rPr>
              <w:t>набор</w:t>
            </w:r>
          </w:p>
        </w:tc>
        <w:tc>
          <w:tcPr>
            <w:tcW w:w="179" w:type="pct"/>
            <w:vAlign w:val="center"/>
          </w:tcPr>
          <w:p w14:paraId="174F4BD6" w14:textId="77777777" w:rsidR="002B138E" w:rsidRPr="00F05E0D" w:rsidRDefault="002B138E" w:rsidP="00490D16">
            <w:pPr>
              <w:jc w:val="center"/>
            </w:pPr>
            <w:r w:rsidRPr="00F05E0D">
              <w:rPr>
                <w:color w:val="000000"/>
              </w:rPr>
              <w:t>2</w:t>
            </w:r>
          </w:p>
        </w:tc>
        <w:tc>
          <w:tcPr>
            <w:tcW w:w="315" w:type="pct"/>
            <w:vAlign w:val="center"/>
          </w:tcPr>
          <w:p w14:paraId="581D01AB" w14:textId="77777777" w:rsidR="002B138E" w:rsidRPr="00F05E0D" w:rsidRDefault="002B138E" w:rsidP="00490D16">
            <w:pPr>
              <w:jc w:val="center"/>
            </w:pPr>
            <w:r w:rsidRPr="00F05E0D">
              <w:rPr>
                <w:color w:val="000000"/>
              </w:rPr>
              <w:t>25000,00</w:t>
            </w:r>
          </w:p>
        </w:tc>
        <w:tc>
          <w:tcPr>
            <w:tcW w:w="391" w:type="pct"/>
            <w:vAlign w:val="center"/>
          </w:tcPr>
          <w:p w14:paraId="6BD5EE69" w14:textId="77777777" w:rsidR="002B138E" w:rsidRPr="00F05E0D" w:rsidRDefault="002B138E" w:rsidP="00490D16">
            <w:pPr>
              <w:jc w:val="center"/>
            </w:pPr>
            <w:r w:rsidRPr="00F05E0D">
              <w:rPr>
                <w:color w:val="000000"/>
              </w:rPr>
              <w:t>50000,00</w:t>
            </w:r>
          </w:p>
        </w:tc>
        <w:tc>
          <w:tcPr>
            <w:tcW w:w="711" w:type="pct"/>
          </w:tcPr>
          <w:p w14:paraId="09282490"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40F69DF" w14:textId="77777777" w:rsidR="002B138E" w:rsidRPr="00E10CBC" w:rsidRDefault="002B138E" w:rsidP="00490D16">
            <w:pPr>
              <w:jc w:val="center"/>
            </w:pPr>
            <w:r w:rsidRPr="00E10CBC">
              <w:t>СКО, Петропавловск, ул. Алматинская,55 (Аптека)</w:t>
            </w:r>
          </w:p>
        </w:tc>
      </w:tr>
      <w:tr w:rsidR="002B138E" w:rsidRPr="00E10CBC" w14:paraId="24F12D32" w14:textId="77777777" w:rsidTr="00490D16">
        <w:trPr>
          <w:jc w:val="center"/>
        </w:trPr>
        <w:tc>
          <w:tcPr>
            <w:tcW w:w="209" w:type="pct"/>
            <w:vAlign w:val="center"/>
          </w:tcPr>
          <w:p w14:paraId="261383EC" w14:textId="77777777" w:rsidR="002B138E" w:rsidRPr="00E10CBC" w:rsidRDefault="002B138E" w:rsidP="00490D16">
            <w:pPr>
              <w:jc w:val="center"/>
            </w:pPr>
            <w:r w:rsidRPr="00E10CBC">
              <w:t>5</w:t>
            </w:r>
          </w:p>
        </w:tc>
        <w:tc>
          <w:tcPr>
            <w:tcW w:w="872" w:type="pct"/>
            <w:vAlign w:val="center"/>
          </w:tcPr>
          <w:p w14:paraId="55B8BCAA" w14:textId="77777777" w:rsidR="002B138E" w:rsidRPr="00F05E0D" w:rsidRDefault="002B138E" w:rsidP="00490D16">
            <w:pPr>
              <w:jc w:val="center"/>
            </w:pPr>
            <w:r w:rsidRPr="00F05E0D">
              <w:rPr>
                <w:color w:val="000000"/>
              </w:rPr>
              <w:t>Глюкоза - набор реагентов для ферментативного определения глюкозы в биологических жидкостях (глюкозооксидазный метод)</w:t>
            </w:r>
          </w:p>
        </w:tc>
        <w:tc>
          <w:tcPr>
            <w:tcW w:w="1442" w:type="pct"/>
            <w:vAlign w:val="center"/>
          </w:tcPr>
          <w:p w14:paraId="2B2AADFC" w14:textId="77777777" w:rsidR="002B138E" w:rsidRPr="00F05E0D" w:rsidRDefault="002B138E" w:rsidP="00490D16">
            <w:pPr>
              <w:jc w:val="center"/>
            </w:pPr>
            <w:r w:rsidRPr="00F05E0D">
              <w:rPr>
                <w:color w:val="000000"/>
              </w:rPr>
              <w:t>Глюкоза - набор реагентов для ферментативного определения глюкозы в биологических жидкостях (глюкозооксидазный</w:t>
            </w:r>
            <w:r w:rsidRPr="00F05E0D">
              <w:rPr>
                <w:color w:val="000000"/>
              </w:rPr>
              <w:br/>
              <w:t>метод) 1 х 250 мл + 1 х 2 мл</w:t>
            </w:r>
          </w:p>
        </w:tc>
        <w:tc>
          <w:tcPr>
            <w:tcW w:w="226" w:type="pct"/>
            <w:vAlign w:val="center"/>
          </w:tcPr>
          <w:p w14:paraId="1F61696D" w14:textId="77777777" w:rsidR="002B138E" w:rsidRPr="00F05E0D" w:rsidRDefault="002B138E" w:rsidP="00490D16">
            <w:pPr>
              <w:ind w:left="-108"/>
              <w:jc w:val="center"/>
            </w:pPr>
            <w:r w:rsidRPr="00F05E0D">
              <w:rPr>
                <w:color w:val="000000"/>
              </w:rPr>
              <w:t>набор</w:t>
            </w:r>
          </w:p>
        </w:tc>
        <w:tc>
          <w:tcPr>
            <w:tcW w:w="179" w:type="pct"/>
            <w:vAlign w:val="center"/>
          </w:tcPr>
          <w:p w14:paraId="77163C02" w14:textId="77777777" w:rsidR="002B138E" w:rsidRPr="00F05E0D" w:rsidRDefault="002B138E" w:rsidP="00490D16">
            <w:pPr>
              <w:jc w:val="center"/>
            </w:pPr>
            <w:r w:rsidRPr="00F05E0D">
              <w:rPr>
                <w:color w:val="000000"/>
              </w:rPr>
              <w:t>2</w:t>
            </w:r>
          </w:p>
        </w:tc>
        <w:tc>
          <w:tcPr>
            <w:tcW w:w="315" w:type="pct"/>
            <w:vAlign w:val="center"/>
          </w:tcPr>
          <w:p w14:paraId="2B090885" w14:textId="77777777" w:rsidR="002B138E" w:rsidRPr="00F05E0D" w:rsidRDefault="002B138E" w:rsidP="00490D16">
            <w:pPr>
              <w:jc w:val="center"/>
            </w:pPr>
            <w:r w:rsidRPr="00F05E0D">
              <w:rPr>
                <w:color w:val="000000"/>
              </w:rPr>
              <w:t>7081,00</w:t>
            </w:r>
          </w:p>
        </w:tc>
        <w:tc>
          <w:tcPr>
            <w:tcW w:w="391" w:type="pct"/>
            <w:vAlign w:val="center"/>
          </w:tcPr>
          <w:p w14:paraId="1498B075" w14:textId="77777777" w:rsidR="002B138E" w:rsidRPr="00F05E0D" w:rsidRDefault="002B138E" w:rsidP="00490D16">
            <w:pPr>
              <w:jc w:val="center"/>
            </w:pPr>
            <w:r w:rsidRPr="00F05E0D">
              <w:rPr>
                <w:color w:val="000000"/>
              </w:rPr>
              <w:t>14162,00</w:t>
            </w:r>
          </w:p>
        </w:tc>
        <w:tc>
          <w:tcPr>
            <w:tcW w:w="711" w:type="pct"/>
          </w:tcPr>
          <w:p w14:paraId="40B63FB0"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2AB60BD8" w14:textId="77777777" w:rsidR="002B138E" w:rsidRPr="00E10CBC" w:rsidRDefault="002B138E" w:rsidP="00490D16">
            <w:pPr>
              <w:jc w:val="center"/>
            </w:pPr>
            <w:r w:rsidRPr="00E10CBC">
              <w:t>СКО, Петропавловск, ул. Алматинская,55 (Аптека)</w:t>
            </w:r>
          </w:p>
        </w:tc>
      </w:tr>
      <w:tr w:rsidR="002B138E" w:rsidRPr="00E10CBC" w14:paraId="1EE7076A" w14:textId="77777777" w:rsidTr="00490D16">
        <w:trPr>
          <w:jc w:val="center"/>
        </w:trPr>
        <w:tc>
          <w:tcPr>
            <w:tcW w:w="209" w:type="pct"/>
            <w:vAlign w:val="center"/>
          </w:tcPr>
          <w:p w14:paraId="535F94D4" w14:textId="77777777" w:rsidR="002B138E" w:rsidRPr="00E10CBC" w:rsidRDefault="002B138E" w:rsidP="00490D16">
            <w:pPr>
              <w:jc w:val="center"/>
            </w:pPr>
            <w:r w:rsidRPr="00E10CBC">
              <w:t>6</w:t>
            </w:r>
          </w:p>
        </w:tc>
        <w:tc>
          <w:tcPr>
            <w:tcW w:w="872" w:type="pct"/>
            <w:vAlign w:val="center"/>
          </w:tcPr>
          <w:p w14:paraId="14DD75AA" w14:textId="77777777" w:rsidR="002B138E" w:rsidRPr="00F05E0D" w:rsidRDefault="002B138E" w:rsidP="00490D16">
            <w:pPr>
              <w:jc w:val="center"/>
            </w:pPr>
            <w:r w:rsidRPr="00F05E0D">
              <w:rPr>
                <w:color w:val="000000"/>
              </w:rPr>
              <w:t>Креатинин - набор реагентов для определения креатинина в биологических жидкостях (метод Яффе)</w:t>
            </w:r>
          </w:p>
        </w:tc>
        <w:tc>
          <w:tcPr>
            <w:tcW w:w="1442" w:type="pct"/>
            <w:vAlign w:val="center"/>
          </w:tcPr>
          <w:p w14:paraId="0EF7BCC6" w14:textId="77777777" w:rsidR="002B138E" w:rsidRPr="00F05E0D" w:rsidRDefault="002B138E" w:rsidP="00490D16">
            <w:pPr>
              <w:jc w:val="center"/>
            </w:pPr>
            <w:r w:rsidRPr="00F05E0D">
              <w:rPr>
                <w:color w:val="000000"/>
              </w:rPr>
              <w:t>Креатинин - набор реагентов для определения креатинина в биологических жидкостях (метод Яффе) 2 х 50 мл + 2 х 50 мл + 1 х 1 мл</w:t>
            </w:r>
          </w:p>
        </w:tc>
        <w:tc>
          <w:tcPr>
            <w:tcW w:w="226" w:type="pct"/>
            <w:vAlign w:val="center"/>
          </w:tcPr>
          <w:p w14:paraId="5111AC61" w14:textId="77777777" w:rsidR="002B138E" w:rsidRPr="00F05E0D" w:rsidRDefault="002B138E" w:rsidP="00490D16">
            <w:pPr>
              <w:ind w:left="-108"/>
              <w:jc w:val="center"/>
            </w:pPr>
            <w:r w:rsidRPr="00F05E0D">
              <w:rPr>
                <w:color w:val="000000"/>
              </w:rPr>
              <w:t>набор</w:t>
            </w:r>
          </w:p>
        </w:tc>
        <w:tc>
          <w:tcPr>
            <w:tcW w:w="179" w:type="pct"/>
            <w:vAlign w:val="center"/>
          </w:tcPr>
          <w:p w14:paraId="2E0EE4C6" w14:textId="77777777" w:rsidR="002B138E" w:rsidRPr="00F05E0D" w:rsidRDefault="002B138E" w:rsidP="00490D16">
            <w:pPr>
              <w:jc w:val="center"/>
            </w:pPr>
            <w:r w:rsidRPr="00F05E0D">
              <w:rPr>
                <w:color w:val="000000"/>
              </w:rPr>
              <w:t>2</w:t>
            </w:r>
          </w:p>
        </w:tc>
        <w:tc>
          <w:tcPr>
            <w:tcW w:w="315" w:type="pct"/>
            <w:vAlign w:val="center"/>
          </w:tcPr>
          <w:p w14:paraId="0C6B4A1D" w14:textId="77777777" w:rsidR="002B138E" w:rsidRPr="00F05E0D" w:rsidRDefault="002B138E" w:rsidP="00490D16">
            <w:pPr>
              <w:jc w:val="center"/>
            </w:pPr>
            <w:r w:rsidRPr="00F05E0D">
              <w:rPr>
                <w:color w:val="000000"/>
              </w:rPr>
              <w:t>8989,00</w:t>
            </w:r>
          </w:p>
        </w:tc>
        <w:tc>
          <w:tcPr>
            <w:tcW w:w="391" w:type="pct"/>
            <w:vAlign w:val="center"/>
          </w:tcPr>
          <w:p w14:paraId="0B06E745" w14:textId="77777777" w:rsidR="002B138E" w:rsidRPr="00F05E0D" w:rsidRDefault="002B138E" w:rsidP="00490D16">
            <w:pPr>
              <w:jc w:val="center"/>
            </w:pPr>
            <w:r w:rsidRPr="00F05E0D">
              <w:rPr>
                <w:color w:val="000000"/>
              </w:rPr>
              <w:t>17978,00</w:t>
            </w:r>
          </w:p>
        </w:tc>
        <w:tc>
          <w:tcPr>
            <w:tcW w:w="711" w:type="pct"/>
          </w:tcPr>
          <w:p w14:paraId="22E30667"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7A796A11" w14:textId="77777777" w:rsidR="002B138E" w:rsidRPr="00E10CBC" w:rsidRDefault="002B138E" w:rsidP="00490D16">
            <w:pPr>
              <w:jc w:val="center"/>
            </w:pPr>
            <w:r w:rsidRPr="00E10CBC">
              <w:t>СКО, Петропавловск, ул. Алматинская,55 (Аптека)</w:t>
            </w:r>
          </w:p>
        </w:tc>
      </w:tr>
      <w:tr w:rsidR="002B138E" w:rsidRPr="00E10CBC" w14:paraId="46B68700" w14:textId="77777777" w:rsidTr="00490D16">
        <w:trPr>
          <w:jc w:val="center"/>
        </w:trPr>
        <w:tc>
          <w:tcPr>
            <w:tcW w:w="209" w:type="pct"/>
            <w:vAlign w:val="center"/>
          </w:tcPr>
          <w:p w14:paraId="20141D17" w14:textId="77777777" w:rsidR="002B138E" w:rsidRPr="00E10CBC" w:rsidRDefault="002B138E" w:rsidP="00490D16">
            <w:pPr>
              <w:jc w:val="center"/>
            </w:pPr>
            <w:r w:rsidRPr="00E10CBC">
              <w:t>7</w:t>
            </w:r>
          </w:p>
        </w:tc>
        <w:tc>
          <w:tcPr>
            <w:tcW w:w="872" w:type="pct"/>
            <w:vAlign w:val="center"/>
          </w:tcPr>
          <w:p w14:paraId="3EACBBF2" w14:textId="77777777" w:rsidR="002B138E" w:rsidRPr="00F05E0D" w:rsidRDefault="002B138E" w:rsidP="00490D16">
            <w:pPr>
              <w:jc w:val="center"/>
            </w:pPr>
            <w:r w:rsidRPr="00F05E0D">
              <w:rPr>
                <w:color w:val="000000"/>
              </w:rPr>
              <w:t xml:space="preserve">Мочевина - набор реагентов для ферментативного определения мочевины в биологических жидкостях </w:t>
            </w:r>
            <w:r w:rsidRPr="00F05E0D">
              <w:rPr>
                <w:color w:val="000000"/>
              </w:rPr>
              <w:lastRenderedPageBreak/>
              <w:t>УФ-методом</w:t>
            </w:r>
          </w:p>
        </w:tc>
        <w:tc>
          <w:tcPr>
            <w:tcW w:w="1442" w:type="pct"/>
            <w:vAlign w:val="center"/>
          </w:tcPr>
          <w:p w14:paraId="03B2FC6C" w14:textId="77777777" w:rsidR="002B138E" w:rsidRPr="00F05E0D" w:rsidRDefault="002B138E" w:rsidP="00490D16">
            <w:pPr>
              <w:jc w:val="center"/>
            </w:pPr>
            <w:r w:rsidRPr="00F05E0D">
              <w:rPr>
                <w:color w:val="000000"/>
              </w:rPr>
              <w:lastRenderedPageBreak/>
              <w:t>Мочевина - набор реагентов для ферментативного определения мочевины в биологических жидкостях УФ-методом 1 х 80 мл + 1 х 20 мл + 1 х 2 мл</w:t>
            </w:r>
          </w:p>
        </w:tc>
        <w:tc>
          <w:tcPr>
            <w:tcW w:w="226" w:type="pct"/>
            <w:vAlign w:val="center"/>
          </w:tcPr>
          <w:p w14:paraId="048A75FB" w14:textId="77777777" w:rsidR="002B138E" w:rsidRPr="00F05E0D" w:rsidRDefault="002B138E" w:rsidP="00490D16">
            <w:pPr>
              <w:ind w:left="-108"/>
              <w:jc w:val="center"/>
            </w:pPr>
            <w:r w:rsidRPr="00F05E0D">
              <w:rPr>
                <w:color w:val="000000"/>
              </w:rPr>
              <w:t>набор</w:t>
            </w:r>
          </w:p>
        </w:tc>
        <w:tc>
          <w:tcPr>
            <w:tcW w:w="179" w:type="pct"/>
            <w:vAlign w:val="center"/>
          </w:tcPr>
          <w:p w14:paraId="4EDCE13E" w14:textId="77777777" w:rsidR="002B138E" w:rsidRPr="00F05E0D" w:rsidRDefault="002B138E" w:rsidP="00490D16">
            <w:pPr>
              <w:jc w:val="center"/>
            </w:pPr>
            <w:r w:rsidRPr="00F05E0D">
              <w:rPr>
                <w:color w:val="000000"/>
              </w:rPr>
              <w:t>3</w:t>
            </w:r>
          </w:p>
        </w:tc>
        <w:tc>
          <w:tcPr>
            <w:tcW w:w="315" w:type="pct"/>
            <w:vAlign w:val="center"/>
          </w:tcPr>
          <w:p w14:paraId="0AB9F72C" w14:textId="77777777" w:rsidR="002B138E" w:rsidRPr="00F05E0D" w:rsidRDefault="002B138E" w:rsidP="00490D16">
            <w:pPr>
              <w:jc w:val="center"/>
            </w:pPr>
            <w:r w:rsidRPr="00F05E0D">
              <w:rPr>
                <w:color w:val="000000"/>
              </w:rPr>
              <w:t>8923,00</w:t>
            </w:r>
          </w:p>
        </w:tc>
        <w:tc>
          <w:tcPr>
            <w:tcW w:w="391" w:type="pct"/>
            <w:vAlign w:val="center"/>
          </w:tcPr>
          <w:p w14:paraId="1B4BF8D3" w14:textId="77777777" w:rsidR="002B138E" w:rsidRPr="00F05E0D" w:rsidRDefault="002B138E" w:rsidP="00490D16">
            <w:pPr>
              <w:jc w:val="center"/>
            </w:pPr>
            <w:r w:rsidRPr="00F05E0D">
              <w:rPr>
                <w:color w:val="000000"/>
              </w:rPr>
              <w:t>26769,00</w:t>
            </w:r>
          </w:p>
        </w:tc>
        <w:tc>
          <w:tcPr>
            <w:tcW w:w="711" w:type="pct"/>
          </w:tcPr>
          <w:p w14:paraId="4C958613"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1F45756D" w14:textId="77777777" w:rsidR="002B138E" w:rsidRPr="00E10CBC" w:rsidRDefault="002B138E" w:rsidP="00490D16">
            <w:pPr>
              <w:jc w:val="center"/>
            </w:pPr>
            <w:r w:rsidRPr="00E10CBC">
              <w:t>СКО, Петропавловск, ул. Алматинская,55 (Аптека)</w:t>
            </w:r>
          </w:p>
        </w:tc>
      </w:tr>
      <w:tr w:rsidR="002B138E" w:rsidRPr="00E10CBC" w14:paraId="0305DA9A" w14:textId="77777777" w:rsidTr="00490D16">
        <w:trPr>
          <w:jc w:val="center"/>
        </w:trPr>
        <w:tc>
          <w:tcPr>
            <w:tcW w:w="209" w:type="pct"/>
            <w:vAlign w:val="center"/>
          </w:tcPr>
          <w:p w14:paraId="6365F1E0" w14:textId="77777777" w:rsidR="002B138E" w:rsidRPr="00E10CBC" w:rsidRDefault="002B138E" w:rsidP="00490D16">
            <w:pPr>
              <w:jc w:val="center"/>
            </w:pPr>
            <w:r w:rsidRPr="00E10CBC">
              <w:t>8</w:t>
            </w:r>
          </w:p>
        </w:tc>
        <w:tc>
          <w:tcPr>
            <w:tcW w:w="872" w:type="pct"/>
            <w:vAlign w:val="center"/>
          </w:tcPr>
          <w:p w14:paraId="58FD0746" w14:textId="77777777" w:rsidR="002B138E" w:rsidRPr="00F05E0D" w:rsidRDefault="002B138E" w:rsidP="00490D16">
            <w:pPr>
              <w:jc w:val="center"/>
            </w:pPr>
            <w:r w:rsidRPr="00F05E0D">
              <w:rPr>
                <w:color w:val="000000"/>
              </w:rPr>
              <w:t>Холестерин - набор реагентов для</w:t>
            </w:r>
            <w:r w:rsidRPr="00F05E0D">
              <w:rPr>
                <w:color w:val="000000"/>
              </w:rPr>
              <w:br/>
              <w:t>ферментативного определения общего</w:t>
            </w:r>
            <w:r w:rsidRPr="00F05E0D">
              <w:rPr>
                <w:color w:val="000000"/>
              </w:rPr>
              <w:br/>
              <w:t>холестерина в сыворотке и плазме крови</w:t>
            </w:r>
            <w:r w:rsidRPr="00F05E0D">
              <w:rPr>
                <w:color w:val="000000"/>
              </w:rPr>
              <w:br/>
              <w:t>(холестеролоксидазный метод)</w:t>
            </w:r>
          </w:p>
        </w:tc>
        <w:tc>
          <w:tcPr>
            <w:tcW w:w="1442" w:type="pct"/>
            <w:vAlign w:val="center"/>
          </w:tcPr>
          <w:p w14:paraId="7E0CEDA8" w14:textId="77777777" w:rsidR="002B138E" w:rsidRPr="00F05E0D" w:rsidRDefault="002B138E" w:rsidP="00490D16">
            <w:pPr>
              <w:jc w:val="center"/>
            </w:pPr>
            <w:r w:rsidRPr="00F05E0D">
              <w:rPr>
                <w:color w:val="000000"/>
              </w:rPr>
              <w:t>Холестерин - набор реагентов для</w:t>
            </w:r>
            <w:r w:rsidRPr="00F05E0D">
              <w:rPr>
                <w:color w:val="000000"/>
              </w:rPr>
              <w:br/>
              <w:t>ферментативного определения общего</w:t>
            </w:r>
            <w:r w:rsidRPr="00F05E0D">
              <w:rPr>
                <w:color w:val="000000"/>
              </w:rPr>
              <w:br/>
              <w:t>холестерина в сыворотке и плазме крови</w:t>
            </w:r>
            <w:r w:rsidRPr="00F05E0D">
              <w:rPr>
                <w:color w:val="000000"/>
              </w:rPr>
              <w:br/>
              <w:t>(холестеролоксидазный метод) 2 х 100 мл + 1 х 2 мл</w:t>
            </w:r>
          </w:p>
        </w:tc>
        <w:tc>
          <w:tcPr>
            <w:tcW w:w="226" w:type="pct"/>
            <w:vAlign w:val="center"/>
          </w:tcPr>
          <w:p w14:paraId="51062F14" w14:textId="77777777" w:rsidR="002B138E" w:rsidRPr="00F05E0D" w:rsidRDefault="002B138E" w:rsidP="00490D16">
            <w:pPr>
              <w:ind w:left="-108"/>
              <w:jc w:val="center"/>
            </w:pPr>
            <w:r w:rsidRPr="00F05E0D">
              <w:rPr>
                <w:color w:val="000000"/>
              </w:rPr>
              <w:t>набор</w:t>
            </w:r>
          </w:p>
        </w:tc>
        <w:tc>
          <w:tcPr>
            <w:tcW w:w="179" w:type="pct"/>
            <w:vAlign w:val="center"/>
          </w:tcPr>
          <w:p w14:paraId="75490594" w14:textId="77777777" w:rsidR="002B138E" w:rsidRPr="00F05E0D" w:rsidRDefault="002B138E" w:rsidP="00490D16">
            <w:pPr>
              <w:jc w:val="center"/>
            </w:pPr>
            <w:r w:rsidRPr="00F05E0D">
              <w:rPr>
                <w:color w:val="000000"/>
              </w:rPr>
              <w:t>2</w:t>
            </w:r>
          </w:p>
        </w:tc>
        <w:tc>
          <w:tcPr>
            <w:tcW w:w="315" w:type="pct"/>
            <w:vAlign w:val="center"/>
          </w:tcPr>
          <w:p w14:paraId="0D67ED83" w14:textId="77777777" w:rsidR="002B138E" w:rsidRPr="00F05E0D" w:rsidRDefault="002B138E" w:rsidP="00490D16">
            <w:pPr>
              <w:jc w:val="center"/>
            </w:pPr>
            <w:r w:rsidRPr="00F05E0D">
              <w:rPr>
                <w:color w:val="000000"/>
              </w:rPr>
              <w:t>16123,00</w:t>
            </w:r>
          </w:p>
        </w:tc>
        <w:tc>
          <w:tcPr>
            <w:tcW w:w="391" w:type="pct"/>
            <w:vAlign w:val="center"/>
          </w:tcPr>
          <w:p w14:paraId="670F800C" w14:textId="77777777" w:rsidR="002B138E" w:rsidRPr="00F05E0D" w:rsidRDefault="002B138E" w:rsidP="00490D16">
            <w:pPr>
              <w:jc w:val="center"/>
            </w:pPr>
            <w:r w:rsidRPr="00F05E0D">
              <w:rPr>
                <w:color w:val="000000"/>
              </w:rPr>
              <w:t>32246,00</w:t>
            </w:r>
          </w:p>
        </w:tc>
        <w:tc>
          <w:tcPr>
            <w:tcW w:w="711" w:type="pct"/>
          </w:tcPr>
          <w:p w14:paraId="58B034CF"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7AE6CAFA" w14:textId="77777777" w:rsidR="002B138E" w:rsidRPr="00E10CBC" w:rsidRDefault="002B138E" w:rsidP="00490D16">
            <w:pPr>
              <w:jc w:val="center"/>
            </w:pPr>
            <w:r w:rsidRPr="00E10CBC">
              <w:t>СКО, Петропавловск, ул. Алматинская,55 (Аптека)</w:t>
            </w:r>
          </w:p>
        </w:tc>
      </w:tr>
      <w:tr w:rsidR="002B138E" w:rsidRPr="00E10CBC" w14:paraId="079F8CB2" w14:textId="77777777" w:rsidTr="00490D16">
        <w:trPr>
          <w:jc w:val="center"/>
        </w:trPr>
        <w:tc>
          <w:tcPr>
            <w:tcW w:w="209" w:type="pct"/>
            <w:vAlign w:val="center"/>
          </w:tcPr>
          <w:p w14:paraId="129FEA24" w14:textId="77777777" w:rsidR="002B138E" w:rsidRPr="00E10CBC" w:rsidRDefault="002B138E" w:rsidP="00490D16">
            <w:pPr>
              <w:jc w:val="center"/>
            </w:pPr>
            <w:r w:rsidRPr="00E10CBC">
              <w:t>9</w:t>
            </w:r>
          </w:p>
        </w:tc>
        <w:tc>
          <w:tcPr>
            <w:tcW w:w="872" w:type="pct"/>
            <w:vAlign w:val="center"/>
          </w:tcPr>
          <w:p w14:paraId="1BE6104B" w14:textId="77777777" w:rsidR="002B138E" w:rsidRPr="00F05E0D" w:rsidRDefault="002B138E" w:rsidP="00490D16">
            <w:pPr>
              <w:jc w:val="center"/>
            </w:pPr>
            <w:r w:rsidRPr="00F05E0D">
              <w:rPr>
                <w:color w:val="000000"/>
              </w:rPr>
              <w:t>Краситель Азур-Эозин по Романовскому 1л</w:t>
            </w:r>
          </w:p>
        </w:tc>
        <w:tc>
          <w:tcPr>
            <w:tcW w:w="1442" w:type="pct"/>
            <w:vAlign w:val="center"/>
          </w:tcPr>
          <w:p w14:paraId="640BD3FA" w14:textId="77777777" w:rsidR="002B138E" w:rsidRPr="00F05E0D" w:rsidRDefault="002B138E" w:rsidP="00490D16">
            <w:pPr>
              <w:jc w:val="center"/>
            </w:pPr>
            <w:r w:rsidRPr="00F05E0D">
              <w:rPr>
                <w:color w:val="000000"/>
              </w:rPr>
              <w:t>Краситель Азур-Эозин по Романовскому с буфером фосфатным концентрированным</w:t>
            </w:r>
          </w:p>
        </w:tc>
        <w:tc>
          <w:tcPr>
            <w:tcW w:w="226" w:type="pct"/>
            <w:vAlign w:val="center"/>
          </w:tcPr>
          <w:p w14:paraId="34D009A5" w14:textId="77777777" w:rsidR="002B138E" w:rsidRPr="00F05E0D" w:rsidRDefault="002B138E" w:rsidP="00490D16">
            <w:pPr>
              <w:ind w:left="-108"/>
              <w:jc w:val="center"/>
            </w:pPr>
            <w:r w:rsidRPr="00F05E0D">
              <w:rPr>
                <w:color w:val="000000"/>
              </w:rPr>
              <w:t>литр</w:t>
            </w:r>
          </w:p>
        </w:tc>
        <w:tc>
          <w:tcPr>
            <w:tcW w:w="179" w:type="pct"/>
            <w:vAlign w:val="center"/>
          </w:tcPr>
          <w:p w14:paraId="2C0EC108" w14:textId="77777777" w:rsidR="002B138E" w:rsidRPr="00F05E0D" w:rsidRDefault="002B138E" w:rsidP="00490D16">
            <w:pPr>
              <w:jc w:val="center"/>
            </w:pPr>
            <w:r w:rsidRPr="00F05E0D">
              <w:rPr>
                <w:color w:val="000000"/>
              </w:rPr>
              <w:t>1</w:t>
            </w:r>
          </w:p>
        </w:tc>
        <w:tc>
          <w:tcPr>
            <w:tcW w:w="315" w:type="pct"/>
            <w:vAlign w:val="center"/>
          </w:tcPr>
          <w:p w14:paraId="4D100B53" w14:textId="77777777" w:rsidR="002B138E" w:rsidRPr="00F05E0D" w:rsidRDefault="002B138E" w:rsidP="00490D16">
            <w:pPr>
              <w:jc w:val="center"/>
            </w:pPr>
            <w:r w:rsidRPr="00F05E0D">
              <w:rPr>
                <w:color w:val="000000"/>
              </w:rPr>
              <w:t>6500,00</w:t>
            </w:r>
          </w:p>
        </w:tc>
        <w:tc>
          <w:tcPr>
            <w:tcW w:w="391" w:type="pct"/>
            <w:vAlign w:val="center"/>
          </w:tcPr>
          <w:p w14:paraId="7B8F4A90" w14:textId="77777777" w:rsidR="002B138E" w:rsidRPr="00F05E0D" w:rsidRDefault="002B138E" w:rsidP="00490D16">
            <w:pPr>
              <w:jc w:val="center"/>
            </w:pPr>
            <w:r w:rsidRPr="00F05E0D">
              <w:rPr>
                <w:color w:val="000000"/>
              </w:rPr>
              <w:t>6500,00</w:t>
            </w:r>
          </w:p>
        </w:tc>
        <w:tc>
          <w:tcPr>
            <w:tcW w:w="711" w:type="pct"/>
          </w:tcPr>
          <w:p w14:paraId="432C673B"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19811216" w14:textId="77777777" w:rsidR="002B138E" w:rsidRPr="00E10CBC" w:rsidRDefault="002B138E" w:rsidP="00490D16">
            <w:pPr>
              <w:jc w:val="center"/>
            </w:pPr>
            <w:r w:rsidRPr="00E10CBC">
              <w:t>СКО, Петропавловск, ул. Алматинская,55 (Аптека)</w:t>
            </w:r>
          </w:p>
        </w:tc>
      </w:tr>
      <w:tr w:rsidR="002B138E" w:rsidRPr="00E10CBC" w14:paraId="696F8851" w14:textId="77777777" w:rsidTr="00490D16">
        <w:trPr>
          <w:jc w:val="center"/>
        </w:trPr>
        <w:tc>
          <w:tcPr>
            <w:tcW w:w="209" w:type="pct"/>
            <w:vAlign w:val="center"/>
          </w:tcPr>
          <w:p w14:paraId="0EE52CB5" w14:textId="77777777" w:rsidR="002B138E" w:rsidRPr="00E10CBC" w:rsidRDefault="002B138E" w:rsidP="00490D16">
            <w:pPr>
              <w:jc w:val="center"/>
            </w:pPr>
            <w:r w:rsidRPr="00E10CBC">
              <w:t>10</w:t>
            </w:r>
          </w:p>
        </w:tc>
        <w:tc>
          <w:tcPr>
            <w:tcW w:w="872" w:type="pct"/>
            <w:vAlign w:val="center"/>
          </w:tcPr>
          <w:p w14:paraId="08F0DD65" w14:textId="77777777" w:rsidR="002B138E" w:rsidRPr="00F05E0D" w:rsidRDefault="002B138E" w:rsidP="00490D16">
            <w:pPr>
              <w:jc w:val="center"/>
            </w:pPr>
            <w:r w:rsidRPr="00F05E0D">
              <w:rPr>
                <w:color w:val="000000"/>
              </w:rPr>
              <w:t>Цилиндр на 25мл с делениями</w:t>
            </w:r>
          </w:p>
        </w:tc>
        <w:tc>
          <w:tcPr>
            <w:tcW w:w="1442" w:type="pct"/>
            <w:vAlign w:val="center"/>
          </w:tcPr>
          <w:p w14:paraId="1B6A23AA" w14:textId="77777777" w:rsidR="002B138E" w:rsidRPr="00F05E0D" w:rsidRDefault="002B138E" w:rsidP="00490D16">
            <w:pPr>
              <w:jc w:val="center"/>
            </w:pPr>
            <w:r w:rsidRPr="00F05E0D">
              <w:rPr>
                <w:color w:val="000000"/>
              </w:rPr>
              <w:t>Цилиндр стеклянный мерный на 25мл с делениями</w:t>
            </w:r>
          </w:p>
        </w:tc>
        <w:tc>
          <w:tcPr>
            <w:tcW w:w="226" w:type="pct"/>
            <w:vAlign w:val="center"/>
          </w:tcPr>
          <w:p w14:paraId="51E6FE88" w14:textId="77777777" w:rsidR="002B138E" w:rsidRPr="00F05E0D" w:rsidRDefault="002B138E" w:rsidP="00490D16">
            <w:pPr>
              <w:ind w:left="-108"/>
              <w:jc w:val="center"/>
            </w:pPr>
            <w:r w:rsidRPr="00F05E0D">
              <w:rPr>
                <w:color w:val="000000"/>
              </w:rPr>
              <w:t>шт</w:t>
            </w:r>
          </w:p>
        </w:tc>
        <w:tc>
          <w:tcPr>
            <w:tcW w:w="179" w:type="pct"/>
            <w:vAlign w:val="center"/>
          </w:tcPr>
          <w:p w14:paraId="25BF9614" w14:textId="77777777" w:rsidR="002B138E" w:rsidRPr="00F05E0D" w:rsidRDefault="002B138E" w:rsidP="00490D16">
            <w:pPr>
              <w:jc w:val="center"/>
            </w:pPr>
            <w:r w:rsidRPr="00F05E0D">
              <w:rPr>
                <w:color w:val="000000"/>
              </w:rPr>
              <w:t>2</w:t>
            </w:r>
          </w:p>
        </w:tc>
        <w:tc>
          <w:tcPr>
            <w:tcW w:w="315" w:type="pct"/>
            <w:vAlign w:val="center"/>
          </w:tcPr>
          <w:p w14:paraId="41ED3B9B" w14:textId="77777777" w:rsidR="002B138E" w:rsidRPr="00F05E0D" w:rsidRDefault="002B138E" w:rsidP="00490D16">
            <w:pPr>
              <w:jc w:val="center"/>
            </w:pPr>
            <w:r w:rsidRPr="00F05E0D">
              <w:rPr>
                <w:color w:val="000000"/>
              </w:rPr>
              <w:t>1100,00</w:t>
            </w:r>
          </w:p>
        </w:tc>
        <w:tc>
          <w:tcPr>
            <w:tcW w:w="391" w:type="pct"/>
            <w:vAlign w:val="center"/>
          </w:tcPr>
          <w:p w14:paraId="451487F1" w14:textId="77777777" w:rsidR="002B138E" w:rsidRPr="00F05E0D" w:rsidRDefault="002B138E" w:rsidP="00490D16">
            <w:pPr>
              <w:jc w:val="center"/>
            </w:pPr>
            <w:r w:rsidRPr="00F05E0D">
              <w:rPr>
                <w:color w:val="000000"/>
              </w:rPr>
              <w:t>2200,00</w:t>
            </w:r>
          </w:p>
        </w:tc>
        <w:tc>
          <w:tcPr>
            <w:tcW w:w="711" w:type="pct"/>
          </w:tcPr>
          <w:p w14:paraId="3FB01233"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0B70CB6" w14:textId="77777777" w:rsidR="002B138E" w:rsidRPr="00E10CBC" w:rsidRDefault="002B138E" w:rsidP="00490D16">
            <w:pPr>
              <w:jc w:val="center"/>
            </w:pPr>
            <w:r w:rsidRPr="00E10CBC">
              <w:t>СКО, Петропавловск, ул. Алматинская,55 (Аптека)</w:t>
            </w:r>
          </w:p>
        </w:tc>
      </w:tr>
      <w:tr w:rsidR="002B138E" w:rsidRPr="00E10CBC" w14:paraId="04B66930" w14:textId="77777777" w:rsidTr="00490D16">
        <w:trPr>
          <w:jc w:val="center"/>
        </w:trPr>
        <w:tc>
          <w:tcPr>
            <w:tcW w:w="209" w:type="pct"/>
            <w:vAlign w:val="center"/>
          </w:tcPr>
          <w:p w14:paraId="76CD8255" w14:textId="77777777" w:rsidR="002B138E" w:rsidRPr="00E10CBC" w:rsidRDefault="002B138E" w:rsidP="00490D16">
            <w:pPr>
              <w:jc w:val="center"/>
            </w:pPr>
            <w:r w:rsidRPr="00E10CBC">
              <w:t>11</w:t>
            </w:r>
          </w:p>
        </w:tc>
        <w:tc>
          <w:tcPr>
            <w:tcW w:w="872" w:type="pct"/>
            <w:vAlign w:val="center"/>
          </w:tcPr>
          <w:p w14:paraId="450E0132" w14:textId="77777777" w:rsidR="002B138E" w:rsidRPr="00F05E0D" w:rsidRDefault="002B138E" w:rsidP="00490D16">
            <w:pPr>
              <w:jc w:val="center"/>
            </w:pPr>
            <w:r w:rsidRPr="00F05E0D">
              <w:rPr>
                <w:color w:val="000000"/>
              </w:rPr>
              <w:t>Штатив для пробирок на 10 гнезд</w:t>
            </w:r>
          </w:p>
        </w:tc>
        <w:tc>
          <w:tcPr>
            <w:tcW w:w="1442" w:type="pct"/>
            <w:vAlign w:val="center"/>
          </w:tcPr>
          <w:p w14:paraId="4550C0FE" w14:textId="77777777" w:rsidR="002B138E" w:rsidRPr="00F05E0D" w:rsidRDefault="002B138E" w:rsidP="00490D16">
            <w:pPr>
              <w:jc w:val="center"/>
            </w:pPr>
            <w:r w:rsidRPr="00F05E0D">
              <w:rPr>
                <w:color w:val="000000"/>
              </w:rPr>
              <w:t>Штатив для пробирок на 10 гнезд пластмассовый</w:t>
            </w:r>
          </w:p>
        </w:tc>
        <w:tc>
          <w:tcPr>
            <w:tcW w:w="226" w:type="pct"/>
            <w:vAlign w:val="center"/>
          </w:tcPr>
          <w:p w14:paraId="4608A458" w14:textId="77777777" w:rsidR="002B138E" w:rsidRPr="00F05E0D" w:rsidRDefault="002B138E" w:rsidP="00490D16">
            <w:pPr>
              <w:ind w:left="-108"/>
              <w:jc w:val="center"/>
            </w:pPr>
            <w:r w:rsidRPr="00F05E0D">
              <w:rPr>
                <w:color w:val="000000"/>
              </w:rPr>
              <w:t>шт</w:t>
            </w:r>
          </w:p>
        </w:tc>
        <w:tc>
          <w:tcPr>
            <w:tcW w:w="179" w:type="pct"/>
            <w:vAlign w:val="center"/>
          </w:tcPr>
          <w:p w14:paraId="5495962A" w14:textId="77777777" w:rsidR="002B138E" w:rsidRPr="00F05E0D" w:rsidRDefault="002B138E" w:rsidP="00490D16">
            <w:pPr>
              <w:jc w:val="center"/>
            </w:pPr>
            <w:r w:rsidRPr="00F05E0D">
              <w:rPr>
                <w:color w:val="000000"/>
              </w:rPr>
              <w:t>2</w:t>
            </w:r>
          </w:p>
        </w:tc>
        <w:tc>
          <w:tcPr>
            <w:tcW w:w="315" w:type="pct"/>
            <w:vAlign w:val="center"/>
          </w:tcPr>
          <w:p w14:paraId="09AEAD11" w14:textId="77777777" w:rsidR="002B138E" w:rsidRPr="00F05E0D" w:rsidRDefault="002B138E" w:rsidP="00490D16">
            <w:pPr>
              <w:jc w:val="center"/>
            </w:pPr>
            <w:r w:rsidRPr="00F05E0D">
              <w:rPr>
                <w:color w:val="000000"/>
              </w:rPr>
              <w:t>2500,00</w:t>
            </w:r>
          </w:p>
        </w:tc>
        <w:tc>
          <w:tcPr>
            <w:tcW w:w="391" w:type="pct"/>
            <w:vAlign w:val="center"/>
          </w:tcPr>
          <w:p w14:paraId="0D32168F" w14:textId="77777777" w:rsidR="002B138E" w:rsidRPr="00F05E0D" w:rsidRDefault="002B138E" w:rsidP="00490D16">
            <w:pPr>
              <w:jc w:val="center"/>
            </w:pPr>
            <w:r w:rsidRPr="00F05E0D">
              <w:rPr>
                <w:color w:val="000000"/>
              </w:rPr>
              <w:t>5000,00</w:t>
            </w:r>
          </w:p>
        </w:tc>
        <w:tc>
          <w:tcPr>
            <w:tcW w:w="711" w:type="pct"/>
          </w:tcPr>
          <w:p w14:paraId="559813F6"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46429E0E" w14:textId="77777777" w:rsidR="002B138E" w:rsidRPr="00E10CBC" w:rsidRDefault="002B138E" w:rsidP="00490D16">
            <w:pPr>
              <w:jc w:val="center"/>
            </w:pPr>
            <w:r w:rsidRPr="00E10CBC">
              <w:t>СКО, Петропавловск, ул. Алматинская,55 (Аптека)</w:t>
            </w:r>
          </w:p>
        </w:tc>
      </w:tr>
      <w:tr w:rsidR="002B138E" w:rsidRPr="00E10CBC" w14:paraId="54152D60" w14:textId="77777777" w:rsidTr="00490D16">
        <w:trPr>
          <w:jc w:val="center"/>
        </w:trPr>
        <w:tc>
          <w:tcPr>
            <w:tcW w:w="209" w:type="pct"/>
            <w:vAlign w:val="center"/>
          </w:tcPr>
          <w:p w14:paraId="64EE11B4" w14:textId="77777777" w:rsidR="002B138E" w:rsidRPr="00E10CBC" w:rsidRDefault="002B138E" w:rsidP="00490D16">
            <w:pPr>
              <w:jc w:val="center"/>
            </w:pPr>
            <w:r w:rsidRPr="00E10CBC">
              <w:t>12</w:t>
            </w:r>
          </w:p>
        </w:tc>
        <w:tc>
          <w:tcPr>
            <w:tcW w:w="872" w:type="pct"/>
            <w:vAlign w:val="center"/>
          </w:tcPr>
          <w:p w14:paraId="1C2A1A3B" w14:textId="77777777" w:rsidR="002B138E" w:rsidRPr="00F05E0D" w:rsidRDefault="002B138E" w:rsidP="00490D16">
            <w:pPr>
              <w:jc w:val="center"/>
            </w:pPr>
            <w:r w:rsidRPr="00F05E0D">
              <w:rPr>
                <w:color w:val="000000"/>
              </w:rPr>
              <w:t>Дилюент 20 литров</w:t>
            </w:r>
          </w:p>
        </w:tc>
        <w:tc>
          <w:tcPr>
            <w:tcW w:w="1442" w:type="pct"/>
            <w:vAlign w:val="center"/>
          </w:tcPr>
          <w:p w14:paraId="163D1C3B" w14:textId="77777777" w:rsidR="002B138E" w:rsidRPr="00823A68" w:rsidRDefault="002B138E" w:rsidP="00490D16">
            <w:pPr>
              <w:jc w:val="center"/>
            </w:pPr>
            <w:r w:rsidRPr="00F05E0D">
              <w:rPr>
                <w:color w:val="000000"/>
              </w:rPr>
              <w:t>Раствор 20л для гематологического анализатора</w:t>
            </w:r>
            <w:r>
              <w:rPr>
                <w:color w:val="000000"/>
              </w:rPr>
              <w:t xml:space="preserve"> </w:t>
            </w:r>
            <w:r>
              <w:rPr>
                <w:color w:val="000000"/>
                <w:lang w:val="en-US"/>
              </w:rPr>
              <w:t>Mythic</w:t>
            </w:r>
            <w:r w:rsidRPr="00823A68">
              <w:rPr>
                <w:color w:val="000000"/>
              </w:rPr>
              <w:t xml:space="preserve"> 18</w:t>
            </w:r>
            <w:r>
              <w:rPr>
                <w:color w:val="000000"/>
              </w:rPr>
              <w:t>, закрытая система</w:t>
            </w:r>
          </w:p>
        </w:tc>
        <w:tc>
          <w:tcPr>
            <w:tcW w:w="226" w:type="pct"/>
            <w:vAlign w:val="center"/>
          </w:tcPr>
          <w:p w14:paraId="4170D242" w14:textId="77777777" w:rsidR="002B138E" w:rsidRPr="00F05E0D" w:rsidRDefault="002B138E" w:rsidP="00490D16">
            <w:pPr>
              <w:ind w:left="-108"/>
              <w:jc w:val="center"/>
            </w:pPr>
            <w:r w:rsidRPr="00F05E0D">
              <w:rPr>
                <w:color w:val="000000"/>
              </w:rPr>
              <w:t>кан</w:t>
            </w:r>
          </w:p>
        </w:tc>
        <w:tc>
          <w:tcPr>
            <w:tcW w:w="179" w:type="pct"/>
            <w:vAlign w:val="center"/>
          </w:tcPr>
          <w:p w14:paraId="203F0B1D" w14:textId="77777777" w:rsidR="002B138E" w:rsidRPr="00F05E0D" w:rsidRDefault="002B138E" w:rsidP="00490D16">
            <w:pPr>
              <w:jc w:val="center"/>
            </w:pPr>
            <w:r w:rsidRPr="00F05E0D">
              <w:rPr>
                <w:color w:val="000000"/>
              </w:rPr>
              <w:t>2</w:t>
            </w:r>
          </w:p>
        </w:tc>
        <w:tc>
          <w:tcPr>
            <w:tcW w:w="315" w:type="pct"/>
            <w:vAlign w:val="center"/>
          </w:tcPr>
          <w:p w14:paraId="2D9A28E9" w14:textId="77777777" w:rsidR="002B138E" w:rsidRPr="00F05E0D" w:rsidRDefault="002B138E" w:rsidP="00490D16">
            <w:pPr>
              <w:jc w:val="center"/>
            </w:pPr>
            <w:r w:rsidRPr="00F05E0D">
              <w:rPr>
                <w:color w:val="000000"/>
              </w:rPr>
              <w:t>67000,00</w:t>
            </w:r>
          </w:p>
        </w:tc>
        <w:tc>
          <w:tcPr>
            <w:tcW w:w="391" w:type="pct"/>
            <w:vAlign w:val="center"/>
          </w:tcPr>
          <w:p w14:paraId="0E20302A" w14:textId="77777777" w:rsidR="002B138E" w:rsidRPr="00F05E0D" w:rsidRDefault="002B138E" w:rsidP="00490D16">
            <w:pPr>
              <w:jc w:val="center"/>
            </w:pPr>
            <w:r w:rsidRPr="00F05E0D">
              <w:rPr>
                <w:color w:val="000000"/>
              </w:rPr>
              <w:t>134000,00</w:t>
            </w:r>
          </w:p>
        </w:tc>
        <w:tc>
          <w:tcPr>
            <w:tcW w:w="711" w:type="pct"/>
          </w:tcPr>
          <w:p w14:paraId="03E4739C"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E33CB8F" w14:textId="77777777" w:rsidR="002B138E" w:rsidRPr="00E10CBC" w:rsidRDefault="002B138E" w:rsidP="00490D16">
            <w:pPr>
              <w:jc w:val="center"/>
            </w:pPr>
            <w:r w:rsidRPr="00E10CBC">
              <w:t>СКО, Петропавловск, ул. Алматинская,55 (Аптека)</w:t>
            </w:r>
          </w:p>
        </w:tc>
      </w:tr>
      <w:tr w:rsidR="002B138E" w:rsidRPr="00E10CBC" w14:paraId="60A878E0" w14:textId="77777777" w:rsidTr="00490D16">
        <w:trPr>
          <w:jc w:val="center"/>
        </w:trPr>
        <w:tc>
          <w:tcPr>
            <w:tcW w:w="209" w:type="pct"/>
            <w:vAlign w:val="center"/>
          </w:tcPr>
          <w:p w14:paraId="4B7AA29A" w14:textId="77777777" w:rsidR="002B138E" w:rsidRPr="00E10CBC" w:rsidRDefault="002B138E" w:rsidP="00490D16">
            <w:pPr>
              <w:jc w:val="center"/>
            </w:pPr>
            <w:r w:rsidRPr="00E10CBC">
              <w:t>1</w:t>
            </w:r>
            <w:r>
              <w:t>3</w:t>
            </w:r>
          </w:p>
        </w:tc>
        <w:tc>
          <w:tcPr>
            <w:tcW w:w="872" w:type="pct"/>
            <w:vAlign w:val="center"/>
          </w:tcPr>
          <w:p w14:paraId="3ABCC8E9" w14:textId="77777777" w:rsidR="002B138E" w:rsidRPr="00F05E0D" w:rsidRDefault="002B138E" w:rsidP="00490D16">
            <w:pPr>
              <w:jc w:val="center"/>
            </w:pPr>
            <w:r w:rsidRPr="00F05E0D">
              <w:rPr>
                <w:color w:val="000000"/>
              </w:rPr>
              <w:t>Лизирующий реагент 1000 мл</w:t>
            </w:r>
          </w:p>
        </w:tc>
        <w:tc>
          <w:tcPr>
            <w:tcW w:w="1442" w:type="pct"/>
            <w:vAlign w:val="center"/>
          </w:tcPr>
          <w:p w14:paraId="777459C0" w14:textId="77777777" w:rsidR="002B138E" w:rsidRPr="00F05E0D" w:rsidRDefault="002B138E" w:rsidP="00490D16">
            <w:pPr>
              <w:jc w:val="center"/>
            </w:pPr>
            <w:r w:rsidRPr="00F05E0D">
              <w:rPr>
                <w:color w:val="000000"/>
              </w:rPr>
              <w:t>Раствор 1000 мл для гематологического анализатора</w:t>
            </w:r>
            <w:r w:rsidRPr="00823A68">
              <w:rPr>
                <w:color w:val="000000"/>
              </w:rPr>
              <w:t xml:space="preserve"> </w:t>
            </w:r>
            <w:r>
              <w:rPr>
                <w:color w:val="000000"/>
                <w:lang w:val="en-US"/>
              </w:rPr>
              <w:t>Mythic</w:t>
            </w:r>
            <w:r w:rsidRPr="00823A68">
              <w:rPr>
                <w:color w:val="000000"/>
              </w:rPr>
              <w:t xml:space="preserve"> 18</w:t>
            </w:r>
            <w:r>
              <w:rPr>
                <w:color w:val="000000"/>
              </w:rPr>
              <w:t>, закрытая система</w:t>
            </w:r>
          </w:p>
        </w:tc>
        <w:tc>
          <w:tcPr>
            <w:tcW w:w="226" w:type="pct"/>
            <w:vAlign w:val="center"/>
          </w:tcPr>
          <w:p w14:paraId="45A4030D" w14:textId="77777777" w:rsidR="002B138E" w:rsidRPr="00F05E0D" w:rsidRDefault="002B138E" w:rsidP="00490D16">
            <w:pPr>
              <w:ind w:left="-108"/>
              <w:jc w:val="center"/>
            </w:pPr>
            <w:r w:rsidRPr="00F05E0D">
              <w:rPr>
                <w:color w:val="000000"/>
              </w:rPr>
              <w:t>фл</w:t>
            </w:r>
          </w:p>
        </w:tc>
        <w:tc>
          <w:tcPr>
            <w:tcW w:w="179" w:type="pct"/>
            <w:vAlign w:val="center"/>
          </w:tcPr>
          <w:p w14:paraId="4015DD91" w14:textId="77777777" w:rsidR="002B138E" w:rsidRPr="00F05E0D" w:rsidRDefault="002B138E" w:rsidP="00490D16">
            <w:pPr>
              <w:jc w:val="center"/>
            </w:pPr>
            <w:r w:rsidRPr="00F05E0D">
              <w:rPr>
                <w:color w:val="000000"/>
              </w:rPr>
              <w:t>1</w:t>
            </w:r>
          </w:p>
        </w:tc>
        <w:tc>
          <w:tcPr>
            <w:tcW w:w="315" w:type="pct"/>
            <w:vAlign w:val="center"/>
          </w:tcPr>
          <w:p w14:paraId="21E1E755" w14:textId="77777777" w:rsidR="002B138E" w:rsidRPr="00F05E0D" w:rsidRDefault="002B138E" w:rsidP="00490D16">
            <w:pPr>
              <w:jc w:val="center"/>
            </w:pPr>
            <w:r w:rsidRPr="00F05E0D">
              <w:rPr>
                <w:color w:val="000000"/>
              </w:rPr>
              <w:t>68350,00</w:t>
            </w:r>
          </w:p>
        </w:tc>
        <w:tc>
          <w:tcPr>
            <w:tcW w:w="391" w:type="pct"/>
            <w:vAlign w:val="center"/>
          </w:tcPr>
          <w:p w14:paraId="727471AE" w14:textId="77777777" w:rsidR="002B138E" w:rsidRPr="00F05E0D" w:rsidRDefault="002B138E" w:rsidP="00490D16">
            <w:pPr>
              <w:jc w:val="center"/>
            </w:pPr>
            <w:r w:rsidRPr="00F05E0D">
              <w:rPr>
                <w:color w:val="000000"/>
              </w:rPr>
              <w:t>68350,00</w:t>
            </w:r>
          </w:p>
        </w:tc>
        <w:tc>
          <w:tcPr>
            <w:tcW w:w="711" w:type="pct"/>
          </w:tcPr>
          <w:p w14:paraId="783A1D30"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87EB9BD" w14:textId="77777777" w:rsidR="002B138E" w:rsidRPr="00E10CBC" w:rsidRDefault="002B138E" w:rsidP="00490D16">
            <w:pPr>
              <w:jc w:val="center"/>
            </w:pPr>
            <w:r w:rsidRPr="00E10CBC">
              <w:t>СКО, Петропавловск, ул. Алматинская,55 (Аптека)</w:t>
            </w:r>
          </w:p>
        </w:tc>
      </w:tr>
      <w:tr w:rsidR="002B138E" w:rsidRPr="00E10CBC" w14:paraId="3F4AFE6E" w14:textId="77777777" w:rsidTr="00490D16">
        <w:trPr>
          <w:jc w:val="center"/>
        </w:trPr>
        <w:tc>
          <w:tcPr>
            <w:tcW w:w="209" w:type="pct"/>
            <w:vAlign w:val="center"/>
          </w:tcPr>
          <w:p w14:paraId="3A3214D3" w14:textId="77777777" w:rsidR="002B138E" w:rsidRPr="00E10CBC" w:rsidRDefault="002B138E" w:rsidP="00490D16">
            <w:pPr>
              <w:jc w:val="center"/>
            </w:pPr>
            <w:r w:rsidRPr="00E10CBC">
              <w:t>1</w:t>
            </w:r>
            <w:r>
              <w:t>4</w:t>
            </w:r>
          </w:p>
        </w:tc>
        <w:tc>
          <w:tcPr>
            <w:tcW w:w="872" w:type="pct"/>
            <w:vAlign w:val="center"/>
          </w:tcPr>
          <w:p w14:paraId="2E55A843" w14:textId="77777777" w:rsidR="002B138E" w:rsidRPr="00F05E0D" w:rsidRDefault="002B138E" w:rsidP="00490D16">
            <w:pPr>
              <w:jc w:val="center"/>
            </w:pPr>
            <w:r w:rsidRPr="00F05E0D">
              <w:rPr>
                <w:color w:val="000000"/>
              </w:rPr>
              <w:t>Моющий (энзиматический) реагент 1000 мл</w:t>
            </w:r>
          </w:p>
        </w:tc>
        <w:tc>
          <w:tcPr>
            <w:tcW w:w="1442" w:type="pct"/>
            <w:vAlign w:val="center"/>
          </w:tcPr>
          <w:p w14:paraId="2724E25D" w14:textId="77777777" w:rsidR="002B138E" w:rsidRPr="00F05E0D" w:rsidRDefault="002B138E" w:rsidP="00490D16">
            <w:pPr>
              <w:jc w:val="center"/>
            </w:pPr>
            <w:r w:rsidRPr="00F05E0D">
              <w:rPr>
                <w:color w:val="000000"/>
              </w:rPr>
              <w:t>Раствор 1000 мл для гематологического анализатора</w:t>
            </w:r>
            <w:r w:rsidRPr="00823A68">
              <w:rPr>
                <w:color w:val="000000"/>
              </w:rPr>
              <w:t xml:space="preserve"> </w:t>
            </w:r>
            <w:r>
              <w:rPr>
                <w:color w:val="000000"/>
                <w:lang w:val="en-US"/>
              </w:rPr>
              <w:t>Mythic</w:t>
            </w:r>
            <w:r w:rsidRPr="00823A68">
              <w:rPr>
                <w:color w:val="000000"/>
              </w:rPr>
              <w:t xml:space="preserve"> 18</w:t>
            </w:r>
            <w:r>
              <w:rPr>
                <w:color w:val="000000"/>
              </w:rPr>
              <w:t>, закрытая система</w:t>
            </w:r>
          </w:p>
        </w:tc>
        <w:tc>
          <w:tcPr>
            <w:tcW w:w="226" w:type="pct"/>
            <w:vAlign w:val="center"/>
          </w:tcPr>
          <w:p w14:paraId="4D0CE353" w14:textId="77777777" w:rsidR="002B138E" w:rsidRPr="00F05E0D" w:rsidRDefault="002B138E" w:rsidP="00490D16">
            <w:pPr>
              <w:ind w:left="-108"/>
              <w:jc w:val="center"/>
            </w:pPr>
            <w:r w:rsidRPr="00F05E0D">
              <w:rPr>
                <w:color w:val="000000"/>
              </w:rPr>
              <w:t>фл</w:t>
            </w:r>
          </w:p>
        </w:tc>
        <w:tc>
          <w:tcPr>
            <w:tcW w:w="179" w:type="pct"/>
            <w:vAlign w:val="center"/>
          </w:tcPr>
          <w:p w14:paraId="0279C351" w14:textId="77777777" w:rsidR="002B138E" w:rsidRPr="00F05E0D" w:rsidRDefault="002B138E" w:rsidP="00490D16">
            <w:pPr>
              <w:jc w:val="center"/>
            </w:pPr>
            <w:r w:rsidRPr="00F05E0D">
              <w:rPr>
                <w:color w:val="000000"/>
              </w:rPr>
              <w:t>3</w:t>
            </w:r>
          </w:p>
        </w:tc>
        <w:tc>
          <w:tcPr>
            <w:tcW w:w="315" w:type="pct"/>
            <w:vAlign w:val="center"/>
          </w:tcPr>
          <w:p w14:paraId="1446BDF0" w14:textId="77777777" w:rsidR="002B138E" w:rsidRPr="00F05E0D" w:rsidRDefault="002B138E" w:rsidP="00490D16">
            <w:pPr>
              <w:jc w:val="center"/>
            </w:pPr>
            <w:r w:rsidRPr="00F05E0D">
              <w:rPr>
                <w:color w:val="000000"/>
              </w:rPr>
              <w:t>43000,00</w:t>
            </w:r>
          </w:p>
        </w:tc>
        <w:tc>
          <w:tcPr>
            <w:tcW w:w="391" w:type="pct"/>
            <w:vAlign w:val="center"/>
          </w:tcPr>
          <w:p w14:paraId="78F16CEA" w14:textId="77777777" w:rsidR="002B138E" w:rsidRPr="00F05E0D" w:rsidRDefault="002B138E" w:rsidP="00490D16">
            <w:pPr>
              <w:jc w:val="center"/>
            </w:pPr>
            <w:r w:rsidRPr="00F05E0D">
              <w:rPr>
                <w:color w:val="000000"/>
              </w:rPr>
              <w:t>129000,00</w:t>
            </w:r>
          </w:p>
        </w:tc>
        <w:tc>
          <w:tcPr>
            <w:tcW w:w="711" w:type="pct"/>
          </w:tcPr>
          <w:p w14:paraId="60EC3DD9"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20D9CF3" w14:textId="77777777" w:rsidR="002B138E" w:rsidRPr="00E10CBC" w:rsidRDefault="002B138E" w:rsidP="00490D16">
            <w:pPr>
              <w:jc w:val="center"/>
            </w:pPr>
            <w:r w:rsidRPr="00E10CBC">
              <w:t>СКО, Петропавловск, ул. Алматинская,55 (Аптека)</w:t>
            </w:r>
          </w:p>
        </w:tc>
      </w:tr>
      <w:tr w:rsidR="002B138E" w:rsidRPr="00E10CBC" w14:paraId="376BA951" w14:textId="77777777" w:rsidTr="00490D16">
        <w:trPr>
          <w:jc w:val="center"/>
        </w:trPr>
        <w:tc>
          <w:tcPr>
            <w:tcW w:w="209" w:type="pct"/>
            <w:vAlign w:val="center"/>
          </w:tcPr>
          <w:p w14:paraId="3B0F87DF" w14:textId="77777777" w:rsidR="002B138E" w:rsidRPr="00E10CBC" w:rsidRDefault="002B138E" w:rsidP="00490D16">
            <w:pPr>
              <w:jc w:val="center"/>
            </w:pPr>
            <w:r w:rsidRPr="00E10CBC">
              <w:t>1</w:t>
            </w:r>
            <w:r>
              <w:t>5</w:t>
            </w:r>
          </w:p>
        </w:tc>
        <w:tc>
          <w:tcPr>
            <w:tcW w:w="872" w:type="pct"/>
            <w:vAlign w:val="center"/>
          </w:tcPr>
          <w:p w14:paraId="5DDC3B8B" w14:textId="77777777" w:rsidR="002B138E" w:rsidRPr="00F05E0D" w:rsidRDefault="002B138E" w:rsidP="00490D16">
            <w:pPr>
              <w:jc w:val="center"/>
            </w:pPr>
            <w:r w:rsidRPr="00F05E0D">
              <w:rPr>
                <w:color w:val="000000"/>
              </w:rPr>
              <w:t>Чистящий реагент 1000 мл</w:t>
            </w:r>
          </w:p>
        </w:tc>
        <w:tc>
          <w:tcPr>
            <w:tcW w:w="1442" w:type="pct"/>
            <w:vAlign w:val="center"/>
          </w:tcPr>
          <w:p w14:paraId="64E532EA" w14:textId="77777777" w:rsidR="002B138E" w:rsidRPr="00F05E0D" w:rsidRDefault="002B138E" w:rsidP="00490D16">
            <w:pPr>
              <w:jc w:val="center"/>
            </w:pPr>
            <w:r w:rsidRPr="00F05E0D">
              <w:rPr>
                <w:color w:val="000000"/>
              </w:rPr>
              <w:t>Раствор 1000 мл для гематологического анализатора</w:t>
            </w:r>
            <w:r w:rsidRPr="00823A68">
              <w:rPr>
                <w:color w:val="000000"/>
              </w:rPr>
              <w:t xml:space="preserve"> </w:t>
            </w:r>
            <w:r>
              <w:rPr>
                <w:color w:val="000000"/>
                <w:lang w:val="en-US"/>
              </w:rPr>
              <w:t>Mythic</w:t>
            </w:r>
            <w:r w:rsidRPr="00823A68">
              <w:rPr>
                <w:color w:val="000000"/>
              </w:rPr>
              <w:t xml:space="preserve"> 18</w:t>
            </w:r>
            <w:r>
              <w:rPr>
                <w:color w:val="000000"/>
              </w:rPr>
              <w:t>, закрытая система</w:t>
            </w:r>
          </w:p>
        </w:tc>
        <w:tc>
          <w:tcPr>
            <w:tcW w:w="226" w:type="pct"/>
            <w:vAlign w:val="center"/>
          </w:tcPr>
          <w:p w14:paraId="47DF18AB" w14:textId="77777777" w:rsidR="002B138E" w:rsidRPr="00F05E0D" w:rsidRDefault="002B138E" w:rsidP="00490D16">
            <w:pPr>
              <w:ind w:left="-108"/>
              <w:jc w:val="center"/>
            </w:pPr>
            <w:r w:rsidRPr="00F05E0D">
              <w:rPr>
                <w:color w:val="000000"/>
              </w:rPr>
              <w:t>фл</w:t>
            </w:r>
          </w:p>
        </w:tc>
        <w:tc>
          <w:tcPr>
            <w:tcW w:w="179" w:type="pct"/>
            <w:vAlign w:val="center"/>
          </w:tcPr>
          <w:p w14:paraId="54C233E8" w14:textId="77777777" w:rsidR="002B138E" w:rsidRPr="00F05E0D" w:rsidRDefault="002B138E" w:rsidP="00490D16">
            <w:pPr>
              <w:jc w:val="center"/>
            </w:pPr>
            <w:r w:rsidRPr="00F05E0D">
              <w:rPr>
                <w:color w:val="000000"/>
              </w:rPr>
              <w:t>1</w:t>
            </w:r>
          </w:p>
        </w:tc>
        <w:tc>
          <w:tcPr>
            <w:tcW w:w="315" w:type="pct"/>
            <w:vAlign w:val="center"/>
          </w:tcPr>
          <w:p w14:paraId="394E38AD" w14:textId="77777777" w:rsidR="002B138E" w:rsidRPr="00F05E0D" w:rsidRDefault="002B138E" w:rsidP="00490D16">
            <w:pPr>
              <w:jc w:val="center"/>
            </w:pPr>
            <w:r w:rsidRPr="00F05E0D">
              <w:rPr>
                <w:color w:val="000000"/>
              </w:rPr>
              <w:t>43000,00</w:t>
            </w:r>
          </w:p>
        </w:tc>
        <w:tc>
          <w:tcPr>
            <w:tcW w:w="391" w:type="pct"/>
            <w:vAlign w:val="center"/>
          </w:tcPr>
          <w:p w14:paraId="08E1262F" w14:textId="77777777" w:rsidR="002B138E" w:rsidRPr="00F05E0D" w:rsidRDefault="002B138E" w:rsidP="00490D16">
            <w:pPr>
              <w:jc w:val="center"/>
            </w:pPr>
            <w:r w:rsidRPr="00F05E0D">
              <w:rPr>
                <w:color w:val="000000"/>
              </w:rPr>
              <w:t>43000,00</w:t>
            </w:r>
          </w:p>
        </w:tc>
        <w:tc>
          <w:tcPr>
            <w:tcW w:w="711" w:type="pct"/>
          </w:tcPr>
          <w:p w14:paraId="40828AAD"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B0EF220" w14:textId="77777777" w:rsidR="002B138E" w:rsidRPr="00E10CBC" w:rsidRDefault="002B138E" w:rsidP="00490D16">
            <w:pPr>
              <w:jc w:val="center"/>
            </w:pPr>
            <w:r w:rsidRPr="00E10CBC">
              <w:t>СКО, Петропавловск, ул. Алматинская,55 (Аптека)</w:t>
            </w:r>
          </w:p>
        </w:tc>
      </w:tr>
      <w:tr w:rsidR="002B138E" w:rsidRPr="00E10CBC" w14:paraId="4B62AB2B" w14:textId="77777777" w:rsidTr="00490D16">
        <w:trPr>
          <w:jc w:val="center"/>
        </w:trPr>
        <w:tc>
          <w:tcPr>
            <w:tcW w:w="209" w:type="pct"/>
            <w:vAlign w:val="center"/>
          </w:tcPr>
          <w:p w14:paraId="384B4D49" w14:textId="77777777" w:rsidR="002B138E" w:rsidRPr="00E10CBC" w:rsidRDefault="002B138E" w:rsidP="00490D16">
            <w:pPr>
              <w:jc w:val="center"/>
            </w:pPr>
            <w:r w:rsidRPr="00E10CBC">
              <w:t>1</w:t>
            </w:r>
            <w:r>
              <w:t>6</w:t>
            </w:r>
          </w:p>
        </w:tc>
        <w:tc>
          <w:tcPr>
            <w:tcW w:w="872" w:type="pct"/>
            <w:vAlign w:val="center"/>
          </w:tcPr>
          <w:p w14:paraId="3BE0C096" w14:textId="77777777" w:rsidR="002B138E" w:rsidRPr="00F05E0D" w:rsidRDefault="002B138E" w:rsidP="00490D16">
            <w:pPr>
              <w:jc w:val="center"/>
            </w:pPr>
            <w:r w:rsidRPr="00F05E0D">
              <w:rPr>
                <w:color w:val="000000"/>
              </w:rPr>
              <w:t>Натрий лимоннокислый 3-замещенный; 5,5 водный</w:t>
            </w:r>
          </w:p>
        </w:tc>
        <w:tc>
          <w:tcPr>
            <w:tcW w:w="1442" w:type="pct"/>
            <w:vAlign w:val="center"/>
          </w:tcPr>
          <w:p w14:paraId="384916E1" w14:textId="77777777" w:rsidR="002B138E" w:rsidRPr="00F05E0D" w:rsidRDefault="002B138E" w:rsidP="00490D16">
            <w:pPr>
              <w:jc w:val="center"/>
            </w:pPr>
            <w:r w:rsidRPr="00F05E0D">
              <w:rPr>
                <w:color w:val="000000"/>
              </w:rPr>
              <w:t>Натрий лимоннокислый 3-замещенный 5,5 водный — водорастворимое, без запаха, с солоновато-кислым вкусом белое кристаллическое вещество.</w:t>
            </w:r>
          </w:p>
        </w:tc>
        <w:tc>
          <w:tcPr>
            <w:tcW w:w="226" w:type="pct"/>
            <w:vAlign w:val="center"/>
          </w:tcPr>
          <w:p w14:paraId="66FF8E27" w14:textId="77777777" w:rsidR="002B138E" w:rsidRPr="00F05E0D" w:rsidRDefault="002B138E" w:rsidP="00490D16">
            <w:pPr>
              <w:ind w:left="-108"/>
              <w:jc w:val="center"/>
            </w:pPr>
            <w:r w:rsidRPr="00F05E0D">
              <w:rPr>
                <w:color w:val="000000"/>
              </w:rPr>
              <w:t>кг</w:t>
            </w:r>
          </w:p>
        </w:tc>
        <w:tc>
          <w:tcPr>
            <w:tcW w:w="179" w:type="pct"/>
            <w:vAlign w:val="center"/>
          </w:tcPr>
          <w:p w14:paraId="74FD54E4" w14:textId="77777777" w:rsidR="002B138E" w:rsidRPr="00F05E0D" w:rsidRDefault="002B138E" w:rsidP="00490D16">
            <w:pPr>
              <w:jc w:val="center"/>
            </w:pPr>
            <w:r w:rsidRPr="00F05E0D">
              <w:rPr>
                <w:color w:val="000000"/>
              </w:rPr>
              <w:t>1</w:t>
            </w:r>
          </w:p>
        </w:tc>
        <w:tc>
          <w:tcPr>
            <w:tcW w:w="315" w:type="pct"/>
            <w:vAlign w:val="center"/>
          </w:tcPr>
          <w:p w14:paraId="35AEB028" w14:textId="77777777" w:rsidR="002B138E" w:rsidRPr="00F05E0D" w:rsidRDefault="002B138E" w:rsidP="00490D16">
            <w:pPr>
              <w:jc w:val="center"/>
            </w:pPr>
            <w:r w:rsidRPr="00F05E0D">
              <w:rPr>
                <w:color w:val="000000"/>
              </w:rPr>
              <w:t>20000,00</w:t>
            </w:r>
          </w:p>
        </w:tc>
        <w:tc>
          <w:tcPr>
            <w:tcW w:w="391" w:type="pct"/>
            <w:vAlign w:val="center"/>
          </w:tcPr>
          <w:p w14:paraId="09A8B5CB" w14:textId="77777777" w:rsidR="002B138E" w:rsidRPr="00F05E0D" w:rsidRDefault="002B138E" w:rsidP="00490D16">
            <w:pPr>
              <w:jc w:val="center"/>
            </w:pPr>
            <w:r w:rsidRPr="00F05E0D">
              <w:rPr>
                <w:color w:val="000000"/>
              </w:rPr>
              <w:t>20000,00</w:t>
            </w:r>
          </w:p>
        </w:tc>
        <w:tc>
          <w:tcPr>
            <w:tcW w:w="711" w:type="pct"/>
          </w:tcPr>
          <w:p w14:paraId="2852D642"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0CF26D95" w14:textId="77777777" w:rsidR="002B138E" w:rsidRPr="00E10CBC" w:rsidRDefault="002B138E" w:rsidP="00490D16">
            <w:pPr>
              <w:jc w:val="center"/>
            </w:pPr>
            <w:r w:rsidRPr="00E10CBC">
              <w:t>СКО, Петропавловск, ул. Алматинская,55 (Аптека)</w:t>
            </w:r>
          </w:p>
        </w:tc>
      </w:tr>
      <w:tr w:rsidR="002B138E" w:rsidRPr="00E10CBC" w14:paraId="25412161" w14:textId="77777777" w:rsidTr="00490D16">
        <w:trPr>
          <w:jc w:val="center"/>
        </w:trPr>
        <w:tc>
          <w:tcPr>
            <w:tcW w:w="209" w:type="pct"/>
            <w:vAlign w:val="center"/>
          </w:tcPr>
          <w:p w14:paraId="234D79BF" w14:textId="77777777" w:rsidR="002B138E" w:rsidRPr="00E10CBC" w:rsidRDefault="002B138E" w:rsidP="00490D16">
            <w:pPr>
              <w:jc w:val="center"/>
            </w:pPr>
            <w:r>
              <w:t>17</w:t>
            </w:r>
          </w:p>
        </w:tc>
        <w:tc>
          <w:tcPr>
            <w:tcW w:w="872" w:type="pct"/>
            <w:vAlign w:val="center"/>
          </w:tcPr>
          <w:p w14:paraId="6E446827" w14:textId="77777777" w:rsidR="002B138E" w:rsidRPr="00F05E0D" w:rsidRDefault="002B138E" w:rsidP="00490D16">
            <w:pPr>
              <w:jc w:val="center"/>
            </w:pPr>
            <w:r w:rsidRPr="00F05E0D">
              <w:rPr>
                <w:color w:val="000000"/>
              </w:rPr>
              <w:t>5-Сульфосалициловая кислота особочистая, 99%</w:t>
            </w:r>
          </w:p>
        </w:tc>
        <w:tc>
          <w:tcPr>
            <w:tcW w:w="1442" w:type="pct"/>
            <w:vAlign w:val="center"/>
          </w:tcPr>
          <w:p w14:paraId="515CA338" w14:textId="77777777" w:rsidR="002B138E" w:rsidRPr="00F05E0D" w:rsidRDefault="002B138E" w:rsidP="00490D16">
            <w:pPr>
              <w:jc w:val="center"/>
            </w:pPr>
            <w:r w:rsidRPr="00F05E0D">
              <w:rPr>
                <w:color w:val="000000"/>
              </w:rPr>
              <w:t>Сульфосалициловая кислота представляет собой бесцветные игольчатые кристаллы, хорошо растворимые в воде, ацетоне, этаноле и диэтиловом эфире.</w:t>
            </w:r>
          </w:p>
        </w:tc>
        <w:tc>
          <w:tcPr>
            <w:tcW w:w="226" w:type="pct"/>
            <w:vAlign w:val="center"/>
          </w:tcPr>
          <w:p w14:paraId="69EE6958" w14:textId="77777777" w:rsidR="002B138E" w:rsidRPr="00F05E0D" w:rsidRDefault="002B138E" w:rsidP="00490D16">
            <w:pPr>
              <w:ind w:left="-108"/>
              <w:jc w:val="center"/>
            </w:pPr>
            <w:r w:rsidRPr="00F05E0D">
              <w:rPr>
                <w:color w:val="000000"/>
              </w:rPr>
              <w:t>кг</w:t>
            </w:r>
          </w:p>
        </w:tc>
        <w:tc>
          <w:tcPr>
            <w:tcW w:w="179" w:type="pct"/>
            <w:vAlign w:val="center"/>
          </w:tcPr>
          <w:p w14:paraId="7A4C322D" w14:textId="77777777" w:rsidR="002B138E" w:rsidRPr="00F05E0D" w:rsidRDefault="002B138E" w:rsidP="00490D16">
            <w:pPr>
              <w:jc w:val="center"/>
            </w:pPr>
            <w:r w:rsidRPr="00F05E0D">
              <w:rPr>
                <w:color w:val="000000"/>
              </w:rPr>
              <w:t>1</w:t>
            </w:r>
          </w:p>
        </w:tc>
        <w:tc>
          <w:tcPr>
            <w:tcW w:w="315" w:type="pct"/>
            <w:vAlign w:val="center"/>
          </w:tcPr>
          <w:p w14:paraId="582DE70D" w14:textId="77777777" w:rsidR="002B138E" w:rsidRPr="00F05E0D" w:rsidRDefault="002B138E" w:rsidP="00490D16">
            <w:pPr>
              <w:jc w:val="center"/>
            </w:pPr>
            <w:r w:rsidRPr="00F05E0D">
              <w:rPr>
                <w:color w:val="000000"/>
              </w:rPr>
              <w:t>30000,00</w:t>
            </w:r>
          </w:p>
        </w:tc>
        <w:tc>
          <w:tcPr>
            <w:tcW w:w="391" w:type="pct"/>
            <w:vAlign w:val="center"/>
          </w:tcPr>
          <w:p w14:paraId="7405BD8E" w14:textId="77777777" w:rsidR="002B138E" w:rsidRPr="00F05E0D" w:rsidRDefault="002B138E" w:rsidP="00490D16">
            <w:pPr>
              <w:jc w:val="center"/>
            </w:pPr>
            <w:r w:rsidRPr="00F05E0D">
              <w:rPr>
                <w:color w:val="000000"/>
              </w:rPr>
              <w:t>30000,00</w:t>
            </w:r>
          </w:p>
        </w:tc>
        <w:tc>
          <w:tcPr>
            <w:tcW w:w="711" w:type="pct"/>
          </w:tcPr>
          <w:p w14:paraId="1B45D6A4" w14:textId="77777777" w:rsidR="002B138E" w:rsidRPr="00E10CBC" w:rsidRDefault="002B138E" w:rsidP="00490D16">
            <w:pPr>
              <w:jc w:val="center"/>
            </w:pPr>
            <w:r w:rsidRPr="00E10CBC">
              <w:t>В течение 15 календарных дней с момента заключения договора, DDP*</w:t>
            </w:r>
          </w:p>
        </w:tc>
        <w:tc>
          <w:tcPr>
            <w:tcW w:w="655" w:type="pct"/>
            <w:vAlign w:val="center"/>
          </w:tcPr>
          <w:p w14:paraId="61481456" w14:textId="77777777" w:rsidR="002B138E" w:rsidRPr="00E10CBC" w:rsidRDefault="002B138E" w:rsidP="00490D16">
            <w:pPr>
              <w:jc w:val="center"/>
            </w:pPr>
            <w:r w:rsidRPr="00E10CBC">
              <w:t>СКО, Петропавловск, ул. Алматинская,55 (Аптека)</w:t>
            </w:r>
          </w:p>
        </w:tc>
      </w:tr>
      <w:tr w:rsidR="002B138E" w:rsidRPr="00E10CBC" w14:paraId="0794F3FE" w14:textId="77777777" w:rsidTr="00490D16">
        <w:trPr>
          <w:jc w:val="center"/>
        </w:trPr>
        <w:tc>
          <w:tcPr>
            <w:tcW w:w="209" w:type="pct"/>
            <w:vAlign w:val="center"/>
          </w:tcPr>
          <w:p w14:paraId="4EAA3C90" w14:textId="77777777" w:rsidR="002B138E" w:rsidRPr="00E10CBC" w:rsidRDefault="002B138E" w:rsidP="00490D16">
            <w:pPr>
              <w:jc w:val="center"/>
            </w:pPr>
            <w:r>
              <w:t>18</w:t>
            </w:r>
          </w:p>
        </w:tc>
        <w:tc>
          <w:tcPr>
            <w:tcW w:w="872" w:type="pct"/>
            <w:vAlign w:val="center"/>
          </w:tcPr>
          <w:p w14:paraId="73E22E3C" w14:textId="77777777" w:rsidR="002B138E" w:rsidRPr="00F05E0D" w:rsidRDefault="002B138E" w:rsidP="00490D16">
            <w:pPr>
              <w:jc w:val="center"/>
            </w:pPr>
            <w:r w:rsidRPr="00F05E0D">
              <w:rPr>
                <w:color w:val="000000"/>
              </w:rPr>
              <w:t>Реагент кардиолипиновый</w:t>
            </w:r>
          </w:p>
        </w:tc>
        <w:tc>
          <w:tcPr>
            <w:tcW w:w="1442" w:type="pct"/>
            <w:vAlign w:val="center"/>
          </w:tcPr>
          <w:p w14:paraId="4714B067" w14:textId="77777777" w:rsidR="002B138E" w:rsidRPr="00F05E0D" w:rsidRDefault="002B138E" w:rsidP="00490D16">
            <w:pPr>
              <w:jc w:val="center"/>
            </w:pPr>
            <w:r w:rsidRPr="00F05E0D">
              <w:rPr>
                <w:color w:val="000000"/>
              </w:rPr>
              <w:t>RPR-Carbon-Dac Тест на сифилис, на 250 определений</w:t>
            </w:r>
          </w:p>
        </w:tc>
        <w:tc>
          <w:tcPr>
            <w:tcW w:w="226" w:type="pct"/>
            <w:vAlign w:val="center"/>
          </w:tcPr>
          <w:p w14:paraId="7FC03BF3" w14:textId="77777777" w:rsidR="002B138E" w:rsidRPr="00F05E0D" w:rsidRDefault="002B138E" w:rsidP="00490D16">
            <w:pPr>
              <w:ind w:left="-108"/>
              <w:jc w:val="center"/>
            </w:pPr>
            <w:r w:rsidRPr="00F05E0D">
              <w:rPr>
                <w:color w:val="000000"/>
              </w:rPr>
              <w:t>набор</w:t>
            </w:r>
          </w:p>
        </w:tc>
        <w:tc>
          <w:tcPr>
            <w:tcW w:w="179" w:type="pct"/>
            <w:vAlign w:val="center"/>
          </w:tcPr>
          <w:p w14:paraId="0CC8E5FF" w14:textId="77777777" w:rsidR="002B138E" w:rsidRPr="00F05E0D" w:rsidRDefault="002B138E" w:rsidP="00490D16">
            <w:pPr>
              <w:jc w:val="center"/>
            </w:pPr>
            <w:r w:rsidRPr="00F05E0D">
              <w:rPr>
                <w:color w:val="000000"/>
              </w:rPr>
              <w:t>3</w:t>
            </w:r>
          </w:p>
        </w:tc>
        <w:tc>
          <w:tcPr>
            <w:tcW w:w="315" w:type="pct"/>
            <w:vAlign w:val="center"/>
          </w:tcPr>
          <w:p w14:paraId="122C1FE9" w14:textId="77777777" w:rsidR="002B138E" w:rsidRPr="00F05E0D" w:rsidRDefault="002B138E" w:rsidP="00490D16">
            <w:pPr>
              <w:jc w:val="center"/>
            </w:pPr>
            <w:r w:rsidRPr="00F05E0D">
              <w:rPr>
                <w:color w:val="000000"/>
              </w:rPr>
              <w:t>16000,00</w:t>
            </w:r>
          </w:p>
        </w:tc>
        <w:tc>
          <w:tcPr>
            <w:tcW w:w="391" w:type="pct"/>
            <w:vAlign w:val="center"/>
          </w:tcPr>
          <w:p w14:paraId="41D0F0EE" w14:textId="77777777" w:rsidR="002B138E" w:rsidRPr="00F05E0D" w:rsidRDefault="002B138E" w:rsidP="00490D16">
            <w:pPr>
              <w:jc w:val="center"/>
            </w:pPr>
            <w:r w:rsidRPr="00F05E0D">
              <w:rPr>
                <w:color w:val="000000"/>
              </w:rPr>
              <w:t>48000,00</w:t>
            </w:r>
          </w:p>
        </w:tc>
        <w:tc>
          <w:tcPr>
            <w:tcW w:w="711" w:type="pct"/>
          </w:tcPr>
          <w:p w14:paraId="07B7B8A6" w14:textId="77777777" w:rsidR="002B138E" w:rsidRPr="00E10CBC" w:rsidRDefault="002B138E" w:rsidP="00490D16">
            <w:pPr>
              <w:jc w:val="center"/>
            </w:pPr>
            <w:r w:rsidRPr="00E10CBC">
              <w:t xml:space="preserve">В течение 15 календарных дней с момента заключения </w:t>
            </w:r>
            <w:r w:rsidRPr="00E10CBC">
              <w:lastRenderedPageBreak/>
              <w:t>договора, DDP*</w:t>
            </w:r>
          </w:p>
        </w:tc>
        <w:tc>
          <w:tcPr>
            <w:tcW w:w="655" w:type="pct"/>
            <w:vAlign w:val="center"/>
          </w:tcPr>
          <w:p w14:paraId="2E337825" w14:textId="77777777" w:rsidR="002B138E" w:rsidRPr="00E10CBC" w:rsidRDefault="002B138E" w:rsidP="00490D16">
            <w:pPr>
              <w:jc w:val="center"/>
            </w:pPr>
            <w:r w:rsidRPr="00E10CBC">
              <w:lastRenderedPageBreak/>
              <w:t>СКО, Петропавловск, ул. Алматинская,55 (Аптека)</w:t>
            </w:r>
          </w:p>
        </w:tc>
      </w:tr>
      <w:tr w:rsidR="002B138E" w:rsidRPr="00E10CBC" w14:paraId="52D18153" w14:textId="77777777" w:rsidTr="00490D16">
        <w:trPr>
          <w:trHeight w:val="403"/>
          <w:jc w:val="center"/>
        </w:trPr>
        <w:tc>
          <w:tcPr>
            <w:tcW w:w="209" w:type="pct"/>
            <w:vAlign w:val="center"/>
          </w:tcPr>
          <w:p w14:paraId="786114DD" w14:textId="77777777" w:rsidR="002B138E" w:rsidRPr="00E10CBC" w:rsidRDefault="002B138E" w:rsidP="00490D16">
            <w:pPr>
              <w:jc w:val="center"/>
            </w:pPr>
          </w:p>
        </w:tc>
        <w:tc>
          <w:tcPr>
            <w:tcW w:w="872" w:type="pct"/>
            <w:vAlign w:val="center"/>
          </w:tcPr>
          <w:p w14:paraId="3F6A47F7" w14:textId="77777777" w:rsidR="002B138E" w:rsidRPr="00E10CBC" w:rsidRDefault="002B138E" w:rsidP="00490D16">
            <w:pPr>
              <w:jc w:val="center"/>
            </w:pPr>
            <w:r w:rsidRPr="00E10CBC">
              <w:t>ИТОГО</w:t>
            </w:r>
          </w:p>
        </w:tc>
        <w:tc>
          <w:tcPr>
            <w:tcW w:w="2554" w:type="pct"/>
            <w:gridSpan w:val="5"/>
            <w:vAlign w:val="center"/>
          </w:tcPr>
          <w:p w14:paraId="6B5794F0" w14:textId="77777777" w:rsidR="002B138E" w:rsidRPr="00E10CBC" w:rsidRDefault="002B138E" w:rsidP="00490D16">
            <w:pPr>
              <w:jc w:val="right"/>
              <w:rPr>
                <w:b/>
                <w:bCs/>
                <w:lang w:val="en-US"/>
              </w:rPr>
            </w:pPr>
            <w:r>
              <w:t>670</w:t>
            </w:r>
            <w:r w:rsidRPr="00E10CBC">
              <w:t xml:space="preserve"> </w:t>
            </w:r>
            <w:r>
              <w:t>669</w:t>
            </w:r>
            <w:r w:rsidRPr="00E10CBC">
              <w:rPr>
                <w:b/>
                <w:bCs/>
              </w:rPr>
              <w:t>,</w:t>
            </w:r>
            <w:r>
              <w:rPr>
                <w:b/>
                <w:bCs/>
              </w:rPr>
              <w:t>00</w:t>
            </w:r>
          </w:p>
        </w:tc>
        <w:tc>
          <w:tcPr>
            <w:tcW w:w="711" w:type="pct"/>
            <w:vAlign w:val="center"/>
          </w:tcPr>
          <w:p w14:paraId="19F99C99" w14:textId="77777777" w:rsidR="002B138E" w:rsidRPr="00E10CBC" w:rsidRDefault="002B138E" w:rsidP="00490D16">
            <w:pPr>
              <w:jc w:val="center"/>
            </w:pPr>
          </w:p>
        </w:tc>
        <w:tc>
          <w:tcPr>
            <w:tcW w:w="655" w:type="pct"/>
            <w:vAlign w:val="center"/>
          </w:tcPr>
          <w:p w14:paraId="17F95228" w14:textId="77777777" w:rsidR="002B138E" w:rsidRPr="00E10CBC" w:rsidRDefault="002B138E" w:rsidP="00490D16">
            <w:pPr>
              <w:jc w:val="center"/>
            </w:pPr>
          </w:p>
        </w:tc>
      </w:tr>
    </w:tbl>
    <w:p w14:paraId="59864521" w14:textId="77777777" w:rsidR="004808A6" w:rsidRPr="006C478D" w:rsidRDefault="004808A6" w:rsidP="006C478D">
      <w:pPr>
        <w:jc w:val="center"/>
        <w:rPr>
          <w:sz w:val="24"/>
          <w:szCs w:val="24"/>
        </w:rPr>
      </w:pPr>
    </w:p>
    <w:p w14:paraId="0F16ECD4" w14:textId="77777777" w:rsidR="004808A6" w:rsidRPr="00FA69A0" w:rsidRDefault="004808A6" w:rsidP="00210926">
      <w:pPr>
        <w:autoSpaceDE w:val="0"/>
        <w:autoSpaceDN w:val="0"/>
        <w:adjustRightInd w:val="0"/>
        <w:jc w:val="center"/>
        <w:rPr>
          <w:color w:val="000000"/>
          <w:sz w:val="24"/>
          <w:szCs w:val="24"/>
        </w:rPr>
      </w:pPr>
      <w:r w:rsidRPr="00FA69A0">
        <w:rPr>
          <w:color w:val="000000"/>
          <w:sz w:val="24"/>
          <w:szCs w:val="24"/>
        </w:rPr>
        <w:t>Сведения о потенциальных поставщиках представивших ценовые предложения</w:t>
      </w:r>
    </w:p>
    <w:p w14:paraId="7D88371C" w14:textId="77777777" w:rsidR="004808A6" w:rsidRPr="00FA69A0" w:rsidRDefault="004808A6" w:rsidP="00210926">
      <w:pPr>
        <w:autoSpaceDE w:val="0"/>
        <w:autoSpaceDN w:val="0"/>
        <w:adjustRightInd w:val="0"/>
        <w:jc w:val="center"/>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8"/>
        <w:gridCol w:w="5183"/>
        <w:gridCol w:w="2128"/>
        <w:gridCol w:w="5243"/>
        <w:gridCol w:w="2702"/>
      </w:tblGrid>
      <w:tr w:rsidR="003F25DB" w:rsidRPr="004B3D86" w14:paraId="2D7B1C54" w14:textId="77777777" w:rsidTr="000C46DF">
        <w:trPr>
          <w:jc w:val="center"/>
        </w:trPr>
        <w:tc>
          <w:tcPr>
            <w:tcW w:w="167" w:type="pct"/>
            <w:vAlign w:val="center"/>
          </w:tcPr>
          <w:p w14:paraId="6DB732EB" w14:textId="77777777" w:rsidR="003F25DB" w:rsidRPr="004B3D86" w:rsidRDefault="003F25DB" w:rsidP="000C46DF">
            <w:pPr>
              <w:tabs>
                <w:tab w:val="left" w:pos="709"/>
                <w:tab w:val="left" w:pos="3119"/>
              </w:tabs>
              <w:autoSpaceDE w:val="0"/>
              <w:autoSpaceDN w:val="0"/>
              <w:adjustRightInd w:val="0"/>
              <w:jc w:val="center"/>
              <w:rPr>
                <w:color w:val="000000"/>
                <w:sz w:val="24"/>
                <w:szCs w:val="24"/>
              </w:rPr>
            </w:pPr>
            <w:r w:rsidRPr="004B3D86">
              <w:rPr>
                <w:color w:val="000000"/>
                <w:sz w:val="24"/>
                <w:szCs w:val="24"/>
              </w:rPr>
              <w:t>№</w:t>
            </w:r>
          </w:p>
        </w:tc>
        <w:tc>
          <w:tcPr>
            <w:tcW w:w="1642" w:type="pct"/>
            <w:vAlign w:val="center"/>
          </w:tcPr>
          <w:p w14:paraId="2829440E" w14:textId="77777777" w:rsidR="003F25DB" w:rsidRPr="004B3D86" w:rsidRDefault="003F25DB" w:rsidP="000C46DF">
            <w:pPr>
              <w:tabs>
                <w:tab w:val="left" w:pos="709"/>
                <w:tab w:val="left" w:pos="3119"/>
              </w:tabs>
              <w:autoSpaceDE w:val="0"/>
              <w:autoSpaceDN w:val="0"/>
              <w:adjustRightInd w:val="0"/>
              <w:ind w:left="108" w:right="108"/>
              <w:jc w:val="center"/>
              <w:rPr>
                <w:bCs/>
                <w:sz w:val="24"/>
                <w:szCs w:val="24"/>
              </w:rPr>
            </w:pPr>
            <w:r w:rsidRPr="004B3D86">
              <w:rPr>
                <w:bCs/>
                <w:sz w:val="24"/>
                <w:szCs w:val="24"/>
              </w:rPr>
              <w:t>Наименование потенциального поставщика</w:t>
            </w:r>
          </w:p>
        </w:tc>
        <w:tc>
          <w:tcPr>
            <w:tcW w:w="674" w:type="pct"/>
            <w:vAlign w:val="center"/>
          </w:tcPr>
          <w:p w14:paraId="5224891A" w14:textId="77777777" w:rsidR="003F25DB" w:rsidRPr="004B3D86" w:rsidRDefault="003F25DB" w:rsidP="000C46DF">
            <w:pPr>
              <w:autoSpaceDE w:val="0"/>
              <w:autoSpaceDN w:val="0"/>
              <w:adjustRightInd w:val="0"/>
              <w:jc w:val="center"/>
              <w:rPr>
                <w:bCs/>
                <w:sz w:val="24"/>
                <w:szCs w:val="24"/>
              </w:rPr>
            </w:pPr>
            <w:r w:rsidRPr="004B3D86">
              <w:rPr>
                <w:bCs/>
                <w:sz w:val="24"/>
                <w:szCs w:val="24"/>
              </w:rPr>
              <w:t>БИН/ИИН</w:t>
            </w:r>
          </w:p>
        </w:tc>
        <w:tc>
          <w:tcPr>
            <w:tcW w:w="1661" w:type="pct"/>
            <w:vAlign w:val="center"/>
          </w:tcPr>
          <w:p w14:paraId="5EAC973D" w14:textId="77777777" w:rsidR="003F25DB" w:rsidRPr="004B3D86" w:rsidRDefault="003F25DB" w:rsidP="000C46DF">
            <w:pPr>
              <w:autoSpaceDE w:val="0"/>
              <w:autoSpaceDN w:val="0"/>
              <w:adjustRightInd w:val="0"/>
              <w:jc w:val="center"/>
              <w:rPr>
                <w:bCs/>
                <w:sz w:val="24"/>
                <w:szCs w:val="24"/>
              </w:rPr>
            </w:pPr>
            <w:r w:rsidRPr="004B3D86">
              <w:rPr>
                <w:bCs/>
                <w:sz w:val="24"/>
                <w:szCs w:val="24"/>
              </w:rPr>
              <w:t>Почтовый адрес потенциального поставщика</w:t>
            </w:r>
          </w:p>
        </w:tc>
        <w:tc>
          <w:tcPr>
            <w:tcW w:w="856" w:type="pct"/>
            <w:vAlign w:val="center"/>
          </w:tcPr>
          <w:p w14:paraId="1E32F579" w14:textId="77777777" w:rsidR="003F25DB" w:rsidRPr="004B3D86" w:rsidRDefault="003F25DB" w:rsidP="000C46DF">
            <w:pPr>
              <w:autoSpaceDE w:val="0"/>
              <w:autoSpaceDN w:val="0"/>
              <w:adjustRightInd w:val="0"/>
              <w:jc w:val="center"/>
              <w:rPr>
                <w:bCs/>
                <w:sz w:val="24"/>
                <w:szCs w:val="24"/>
              </w:rPr>
            </w:pPr>
            <w:r w:rsidRPr="004B3D86">
              <w:rPr>
                <w:bCs/>
                <w:sz w:val="24"/>
                <w:szCs w:val="24"/>
              </w:rPr>
              <w:t>Время предоставления</w:t>
            </w:r>
          </w:p>
          <w:p w14:paraId="23FFF588" w14:textId="77777777" w:rsidR="003F25DB" w:rsidRPr="004B3D86" w:rsidRDefault="003F25DB" w:rsidP="000C46DF">
            <w:pPr>
              <w:autoSpaceDE w:val="0"/>
              <w:autoSpaceDN w:val="0"/>
              <w:adjustRightInd w:val="0"/>
              <w:jc w:val="center"/>
              <w:rPr>
                <w:bCs/>
                <w:sz w:val="24"/>
                <w:szCs w:val="24"/>
              </w:rPr>
            </w:pPr>
            <w:r w:rsidRPr="004B3D86">
              <w:rPr>
                <w:bCs/>
                <w:sz w:val="24"/>
                <w:szCs w:val="24"/>
              </w:rPr>
              <w:t>ценового предложения</w:t>
            </w:r>
          </w:p>
        </w:tc>
      </w:tr>
      <w:tr w:rsidR="003F25DB" w:rsidRPr="00FA433F" w14:paraId="6B0DCE68" w14:textId="77777777" w:rsidTr="000C46DF">
        <w:trPr>
          <w:trHeight w:val="570"/>
          <w:jc w:val="center"/>
        </w:trPr>
        <w:tc>
          <w:tcPr>
            <w:tcW w:w="167" w:type="pct"/>
            <w:vAlign w:val="center"/>
          </w:tcPr>
          <w:p w14:paraId="66FA85A6" w14:textId="77777777" w:rsidR="003F25DB" w:rsidRDefault="003F25DB" w:rsidP="000C46DF">
            <w:pPr>
              <w:jc w:val="center"/>
              <w:rPr>
                <w:sz w:val="24"/>
                <w:szCs w:val="24"/>
              </w:rPr>
            </w:pPr>
            <w:r>
              <w:rPr>
                <w:sz w:val="24"/>
                <w:szCs w:val="24"/>
              </w:rPr>
              <w:t>1</w:t>
            </w:r>
          </w:p>
        </w:tc>
        <w:tc>
          <w:tcPr>
            <w:tcW w:w="1642" w:type="pct"/>
            <w:vAlign w:val="center"/>
          </w:tcPr>
          <w:p w14:paraId="33E627EB" w14:textId="2D1E091E" w:rsidR="003F25DB" w:rsidRPr="003F25DB" w:rsidRDefault="003F25DB" w:rsidP="000C46DF">
            <w:pPr>
              <w:jc w:val="center"/>
              <w:rPr>
                <w:sz w:val="24"/>
                <w:szCs w:val="24"/>
              </w:rPr>
            </w:pPr>
            <w:r>
              <w:rPr>
                <w:sz w:val="24"/>
                <w:szCs w:val="24"/>
                <w:lang w:val="kk-KZ"/>
              </w:rPr>
              <w:t xml:space="preserve">ТОО </w:t>
            </w:r>
            <w:r>
              <w:rPr>
                <w:sz w:val="24"/>
                <w:szCs w:val="24"/>
              </w:rPr>
              <w:t>«</w:t>
            </w:r>
            <w:r w:rsidR="002B138E">
              <w:rPr>
                <w:sz w:val="24"/>
                <w:szCs w:val="24"/>
              </w:rPr>
              <w:t>ДиАКиТ</w:t>
            </w:r>
            <w:r>
              <w:rPr>
                <w:sz w:val="24"/>
                <w:szCs w:val="24"/>
              </w:rPr>
              <w:t>»</w:t>
            </w:r>
          </w:p>
        </w:tc>
        <w:tc>
          <w:tcPr>
            <w:tcW w:w="674" w:type="pct"/>
            <w:vAlign w:val="center"/>
          </w:tcPr>
          <w:p w14:paraId="1F962A74" w14:textId="3E256A06" w:rsidR="003F25DB" w:rsidRPr="00C271CD" w:rsidRDefault="002B138E" w:rsidP="000C46DF">
            <w:pPr>
              <w:autoSpaceDE w:val="0"/>
              <w:autoSpaceDN w:val="0"/>
              <w:adjustRightInd w:val="0"/>
              <w:jc w:val="center"/>
              <w:rPr>
                <w:sz w:val="24"/>
                <w:szCs w:val="24"/>
              </w:rPr>
            </w:pPr>
            <w:r>
              <w:rPr>
                <w:sz w:val="24"/>
                <w:szCs w:val="24"/>
              </w:rPr>
              <w:t>160640027450</w:t>
            </w:r>
          </w:p>
        </w:tc>
        <w:tc>
          <w:tcPr>
            <w:tcW w:w="1661" w:type="pct"/>
            <w:vAlign w:val="center"/>
          </w:tcPr>
          <w:p w14:paraId="5EE773F0" w14:textId="2F567758" w:rsidR="003F25DB" w:rsidRPr="003F25DB" w:rsidRDefault="003F25DB" w:rsidP="00C271CD">
            <w:pPr>
              <w:autoSpaceDE w:val="0"/>
              <w:autoSpaceDN w:val="0"/>
              <w:adjustRightInd w:val="0"/>
              <w:jc w:val="center"/>
              <w:rPr>
                <w:sz w:val="24"/>
                <w:szCs w:val="24"/>
              </w:rPr>
            </w:pPr>
            <w:r>
              <w:rPr>
                <w:sz w:val="24"/>
                <w:szCs w:val="24"/>
              </w:rPr>
              <w:t>РК, г.</w:t>
            </w:r>
            <w:r w:rsidR="002B138E">
              <w:rPr>
                <w:sz w:val="24"/>
                <w:szCs w:val="24"/>
              </w:rPr>
              <w:t>Караганда</w:t>
            </w:r>
            <w:r w:rsidR="00197B3C">
              <w:rPr>
                <w:sz w:val="24"/>
                <w:szCs w:val="24"/>
              </w:rPr>
              <w:t xml:space="preserve">, </w:t>
            </w:r>
            <w:r w:rsidR="00CE5190">
              <w:rPr>
                <w:sz w:val="24"/>
                <w:szCs w:val="24"/>
                <w:lang w:val="kk-KZ"/>
              </w:rPr>
              <w:t>у</w:t>
            </w:r>
            <w:r w:rsidR="00CE5190">
              <w:rPr>
                <w:sz w:val="24"/>
                <w:szCs w:val="24"/>
              </w:rPr>
              <w:t>л.</w:t>
            </w:r>
            <w:r w:rsidR="002B138E">
              <w:rPr>
                <w:sz w:val="24"/>
                <w:szCs w:val="24"/>
              </w:rPr>
              <w:t xml:space="preserve">р-н </w:t>
            </w:r>
            <w:r w:rsidR="002B138E">
              <w:rPr>
                <w:sz w:val="24"/>
                <w:szCs w:val="24"/>
                <w:lang w:val="kk-KZ"/>
              </w:rPr>
              <w:t>Әлихан Бөкейхан</w:t>
            </w:r>
            <w:r w:rsidR="00CE5190">
              <w:rPr>
                <w:sz w:val="24"/>
                <w:szCs w:val="24"/>
              </w:rPr>
              <w:t>,</w:t>
            </w:r>
            <w:r>
              <w:rPr>
                <w:sz w:val="24"/>
                <w:szCs w:val="24"/>
              </w:rPr>
              <w:t xml:space="preserve"> </w:t>
            </w:r>
            <w:r w:rsidR="002B138E">
              <w:rPr>
                <w:sz w:val="24"/>
                <w:szCs w:val="24"/>
              </w:rPr>
              <w:t>мкр.19, д.40а</w:t>
            </w:r>
          </w:p>
        </w:tc>
        <w:tc>
          <w:tcPr>
            <w:tcW w:w="856" w:type="pct"/>
            <w:vAlign w:val="center"/>
          </w:tcPr>
          <w:p w14:paraId="7057A92F" w14:textId="7A19CED9" w:rsidR="003F25DB" w:rsidRPr="004E00F4" w:rsidRDefault="00C271CD" w:rsidP="000C46DF">
            <w:pPr>
              <w:autoSpaceDE w:val="0"/>
              <w:autoSpaceDN w:val="0"/>
              <w:adjustRightInd w:val="0"/>
              <w:jc w:val="center"/>
              <w:rPr>
                <w:bCs/>
                <w:sz w:val="24"/>
                <w:szCs w:val="24"/>
              </w:rPr>
            </w:pPr>
            <w:r>
              <w:rPr>
                <w:bCs/>
                <w:sz w:val="24"/>
                <w:szCs w:val="24"/>
              </w:rPr>
              <w:t>1</w:t>
            </w:r>
            <w:r w:rsidR="002B138E">
              <w:rPr>
                <w:bCs/>
                <w:sz w:val="24"/>
                <w:szCs w:val="24"/>
              </w:rPr>
              <w:t>8</w:t>
            </w:r>
            <w:r w:rsidR="003F25DB">
              <w:rPr>
                <w:bCs/>
                <w:sz w:val="24"/>
                <w:szCs w:val="24"/>
              </w:rPr>
              <w:t>.</w:t>
            </w:r>
            <w:r w:rsidR="00197B3C">
              <w:rPr>
                <w:bCs/>
                <w:sz w:val="24"/>
                <w:szCs w:val="24"/>
              </w:rPr>
              <w:t>0</w:t>
            </w:r>
            <w:r w:rsidR="002B138E">
              <w:rPr>
                <w:bCs/>
                <w:sz w:val="24"/>
                <w:szCs w:val="24"/>
              </w:rPr>
              <w:t>9</w:t>
            </w:r>
            <w:r w:rsidR="003F25DB" w:rsidRPr="004E00F4">
              <w:rPr>
                <w:bCs/>
                <w:sz w:val="24"/>
                <w:szCs w:val="24"/>
              </w:rPr>
              <w:t>.202</w:t>
            </w:r>
            <w:r w:rsidR="00197B3C">
              <w:rPr>
                <w:bCs/>
                <w:sz w:val="24"/>
                <w:szCs w:val="24"/>
              </w:rPr>
              <w:t>4</w:t>
            </w:r>
            <w:r w:rsidR="003F25DB" w:rsidRPr="004B3D86">
              <w:rPr>
                <w:bCs/>
                <w:sz w:val="24"/>
                <w:szCs w:val="24"/>
              </w:rPr>
              <w:t>г</w:t>
            </w:r>
            <w:r w:rsidR="003F25DB" w:rsidRPr="004E00F4">
              <w:rPr>
                <w:bCs/>
                <w:sz w:val="24"/>
                <w:szCs w:val="24"/>
              </w:rPr>
              <w:t>.</w:t>
            </w:r>
          </w:p>
          <w:p w14:paraId="6E025899" w14:textId="0EF73233" w:rsidR="003F25DB" w:rsidRDefault="00C271CD" w:rsidP="003F25DB">
            <w:pPr>
              <w:autoSpaceDE w:val="0"/>
              <w:autoSpaceDN w:val="0"/>
              <w:adjustRightInd w:val="0"/>
              <w:jc w:val="center"/>
              <w:rPr>
                <w:bCs/>
                <w:sz w:val="24"/>
                <w:szCs w:val="24"/>
              </w:rPr>
            </w:pPr>
            <w:r>
              <w:rPr>
                <w:bCs/>
                <w:sz w:val="24"/>
                <w:szCs w:val="24"/>
              </w:rPr>
              <w:t>11</w:t>
            </w:r>
            <w:r w:rsidR="003F25DB" w:rsidRPr="004E00F4">
              <w:rPr>
                <w:bCs/>
                <w:sz w:val="24"/>
                <w:szCs w:val="24"/>
              </w:rPr>
              <w:t>:</w:t>
            </w:r>
            <w:r w:rsidR="002B138E">
              <w:rPr>
                <w:bCs/>
                <w:sz w:val="24"/>
                <w:szCs w:val="24"/>
              </w:rPr>
              <w:t>15</w:t>
            </w:r>
            <w:r w:rsidR="003F25DB" w:rsidRPr="004E00F4">
              <w:rPr>
                <w:bCs/>
                <w:sz w:val="24"/>
                <w:szCs w:val="24"/>
              </w:rPr>
              <w:t xml:space="preserve"> </w:t>
            </w:r>
            <w:r w:rsidR="003F25DB" w:rsidRPr="004B3D86">
              <w:rPr>
                <w:bCs/>
                <w:sz w:val="24"/>
                <w:szCs w:val="24"/>
              </w:rPr>
              <w:t>мин</w:t>
            </w:r>
          </w:p>
        </w:tc>
      </w:tr>
      <w:tr w:rsidR="00C271CD" w:rsidRPr="00FA433F" w14:paraId="238398BC" w14:textId="77777777" w:rsidTr="000C46DF">
        <w:trPr>
          <w:trHeight w:val="570"/>
          <w:jc w:val="center"/>
        </w:trPr>
        <w:tc>
          <w:tcPr>
            <w:tcW w:w="167" w:type="pct"/>
            <w:vAlign w:val="center"/>
          </w:tcPr>
          <w:p w14:paraId="2BAEABB6" w14:textId="0A872CE8" w:rsidR="00C271CD" w:rsidRDefault="00C271CD" w:rsidP="00C271CD">
            <w:pPr>
              <w:jc w:val="center"/>
              <w:rPr>
                <w:sz w:val="24"/>
                <w:szCs w:val="24"/>
              </w:rPr>
            </w:pPr>
            <w:r>
              <w:rPr>
                <w:sz w:val="24"/>
                <w:szCs w:val="24"/>
              </w:rPr>
              <w:t>2</w:t>
            </w:r>
          </w:p>
        </w:tc>
        <w:tc>
          <w:tcPr>
            <w:tcW w:w="1642" w:type="pct"/>
            <w:vAlign w:val="center"/>
          </w:tcPr>
          <w:p w14:paraId="66FE3A15" w14:textId="5DA04C34" w:rsidR="00C271CD" w:rsidRDefault="00C271CD" w:rsidP="00C271CD">
            <w:pPr>
              <w:jc w:val="center"/>
              <w:rPr>
                <w:sz w:val="24"/>
                <w:szCs w:val="24"/>
                <w:lang w:val="kk-KZ"/>
              </w:rPr>
            </w:pPr>
            <w:r>
              <w:rPr>
                <w:sz w:val="24"/>
                <w:szCs w:val="24"/>
                <w:lang w:val="kk-KZ"/>
              </w:rPr>
              <w:t xml:space="preserve">ТОО </w:t>
            </w:r>
            <w:r>
              <w:rPr>
                <w:sz w:val="24"/>
                <w:szCs w:val="24"/>
              </w:rPr>
              <w:t>«</w:t>
            </w:r>
            <w:r w:rsidR="002B138E">
              <w:rPr>
                <w:sz w:val="24"/>
                <w:szCs w:val="24"/>
              </w:rPr>
              <w:t>Альянс</w:t>
            </w:r>
            <w:r>
              <w:rPr>
                <w:sz w:val="24"/>
                <w:szCs w:val="24"/>
              </w:rPr>
              <w:t>»</w:t>
            </w:r>
          </w:p>
        </w:tc>
        <w:tc>
          <w:tcPr>
            <w:tcW w:w="674" w:type="pct"/>
            <w:vAlign w:val="center"/>
          </w:tcPr>
          <w:p w14:paraId="42073715" w14:textId="719B13A4" w:rsidR="00C271CD" w:rsidRPr="00C271CD" w:rsidRDefault="002B138E" w:rsidP="00C271CD">
            <w:pPr>
              <w:autoSpaceDE w:val="0"/>
              <w:autoSpaceDN w:val="0"/>
              <w:adjustRightInd w:val="0"/>
              <w:jc w:val="center"/>
              <w:rPr>
                <w:sz w:val="24"/>
                <w:szCs w:val="24"/>
              </w:rPr>
            </w:pPr>
            <w:r>
              <w:rPr>
                <w:sz w:val="24"/>
                <w:szCs w:val="24"/>
              </w:rPr>
              <w:t>970140000102</w:t>
            </w:r>
          </w:p>
        </w:tc>
        <w:tc>
          <w:tcPr>
            <w:tcW w:w="1661" w:type="pct"/>
            <w:vAlign w:val="center"/>
          </w:tcPr>
          <w:p w14:paraId="29D8F958" w14:textId="7E1A1959" w:rsidR="00C271CD" w:rsidRDefault="00C271CD" w:rsidP="00C271CD">
            <w:pPr>
              <w:autoSpaceDE w:val="0"/>
              <w:autoSpaceDN w:val="0"/>
              <w:adjustRightInd w:val="0"/>
              <w:jc w:val="center"/>
              <w:rPr>
                <w:sz w:val="24"/>
                <w:szCs w:val="24"/>
              </w:rPr>
            </w:pPr>
            <w:r>
              <w:rPr>
                <w:sz w:val="24"/>
                <w:szCs w:val="24"/>
              </w:rPr>
              <w:t>РК, г.</w:t>
            </w:r>
            <w:r w:rsidR="002B138E">
              <w:rPr>
                <w:sz w:val="24"/>
                <w:szCs w:val="24"/>
              </w:rPr>
              <w:t>Усть-Каменогорск</w:t>
            </w:r>
            <w:r>
              <w:rPr>
                <w:sz w:val="24"/>
                <w:szCs w:val="24"/>
              </w:rPr>
              <w:t xml:space="preserve">, </w:t>
            </w:r>
            <w:r>
              <w:rPr>
                <w:sz w:val="24"/>
                <w:szCs w:val="24"/>
                <w:lang w:val="kk-KZ"/>
              </w:rPr>
              <w:t>у</w:t>
            </w:r>
            <w:r>
              <w:rPr>
                <w:sz w:val="24"/>
                <w:szCs w:val="24"/>
              </w:rPr>
              <w:t>л.</w:t>
            </w:r>
            <w:r w:rsidR="002B138E">
              <w:rPr>
                <w:sz w:val="24"/>
                <w:szCs w:val="24"/>
              </w:rPr>
              <w:t>Красина 12/2</w:t>
            </w:r>
          </w:p>
        </w:tc>
        <w:tc>
          <w:tcPr>
            <w:tcW w:w="856" w:type="pct"/>
            <w:vAlign w:val="center"/>
          </w:tcPr>
          <w:p w14:paraId="1A54013A" w14:textId="77777777" w:rsidR="002B138E" w:rsidRPr="004E00F4" w:rsidRDefault="002B138E" w:rsidP="002B138E">
            <w:pPr>
              <w:autoSpaceDE w:val="0"/>
              <w:autoSpaceDN w:val="0"/>
              <w:adjustRightInd w:val="0"/>
              <w:jc w:val="center"/>
              <w:rPr>
                <w:bCs/>
                <w:sz w:val="24"/>
                <w:szCs w:val="24"/>
              </w:rPr>
            </w:pPr>
            <w:r>
              <w:rPr>
                <w:bCs/>
                <w:sz w:val="24"/>
                <w:szCs w:val="24"/>
              </w:rPr>
              <w:t>18.09</w:t>
            </w:r>
            <w:r w:rsidRPr="004E00F4">
              <w:rPr>
                <w:bCs/>
                <w:sz w:val="24"/>
                <w:szCs w:val="24"/>
              </w:rPr>
              <w:t>.202</w:t>
            </w:r>
            <w:r>
              <w:rPr>
                <w:bCs/>
                <w:sz w:val="24"/>
                <w:szCs w:val="24"/>
              </w:rPr>
              <w:t>4</w:t>
            </w:r>
            <w:r w:rsidRPr="004B3D86">
              <w:rPr>
                <w:bCs/>
                <w:sz w:val="24"/>
                <w:szCs w:val="24"/>
              </w:rPr>
              <w:t>г</w:t>
            </w:r>
            <w:r w:rsidRPr="004E00F4">
              <w:rPr>
                <w:bCs/>
                <w:sz w:val="24"/>
                <w:szCs w:val="24"/>
              </w:rPr>
              <w:t>.</w:t>
            </w:r>
          </w:p>
          <w:p w14:paraId="03E28136" w14:textId="72377403" w:rsidR="00C271CD" w:rsidRDefault="002B138E" w:rsidP="002B138E">
            <w:pPr>
              <w:autoSpaceDE w:val="0"/>
              <w:autoSpaceDN w:val="0"/>
              <w:adjustRightInd w:val="0"/>
              <w:jc w:val="center"/>
              <w:rPr>
                <w:bCs/>
                <w:sz w:val="24"/>
                <w:szCs w:val="24"/>
              </w:rPr>
            </w:pPr>
            <w:r>
              <w:rPr>
                <w:bCs/>
                <w:sz w:val="24"/>
                <w:szCs w:val="24"/>
              </w:rPr>
              <w:t>1</w:t>
            </w:r>
            <w:r>
              <w:rPr>
                <w:bCs/>
                <w:sz w:val="24"/>
                <w:szCs w:val="24"/>
              </w:rPr>
              <w:t>2</w:t>
            </w:r>
            <w:r w:rsidRPr="004E00F4">
              <w:rPr>
                <w:bCs/>
                <w:sz w:val="24"/>
                <w:szCs w:val="24"/>
              </w:rPr>
              <w:t>:</w:t>
            </w:r>
            <w:r>
              <w:rPr>
                <w:bCs/>
                <w:sz w:val="24"/>
                <w:szCs w:val="24"/>
              </w:rPr>
              <w:t>30</w:t>
            </w:r>
            <w:r w:rsidRPr="004E00F4">
              <w:rPr>
                <w:bCs/>
                <w:sz w:val="24"/>
                <w:szCs w:val="24"/>
              </w:rPr>
              <w:t xml:space="preserve"> </w:t>
            </w:r>
            <w:r w:rsidRPr="004B3D86">
              <w:rPr>
                <w:bCs/>
                <w:sz w:val="24"/>
                <w:szCs w:val="24"/>
              </w:rPr>
              <w:t>мин</w:t>
            </w:r>
          </w:p>
        </w:tc>
      </w:tr>
      <w:tr w:rsidR="002B138E" w:rsidRPr="00FA433F" w14:paraId="52B92052" w14:textId="77777777" w:rsidTr="000C46DF">
        <w:trPr>
          <w:trHeight w:val="570"/>
          <w:jc w:val="center"/>
        </w:trPr>
        <w:tc>
          <w:tcPr>
            <w:tcW w:w="167" w:type="pct"/>
            <w:vAlign w:val="center"/>
          </w:tcPr>
          <w:p w14:paraId="5AD0470C" w14:textId="2319CEB8" w:rsidR="002B138E" w:rsidRDefault="002B138E" w:rsidP="00C271CD">
            <w:pPr>
              <w:jc w:val="center"/>
              <w:rPr>
                <w:sz w:val="24"/>
                <w:szCs w:val="24"/>
              </w:rPr>
            </w:pPr>
            <w:r>
              <w:rPr>
                <w:sz w:val="24"/>
                <w:szCs w:val="24"/>
              </w:rPr>
              <w:t>3</w:t>
            </w:r>
          </w:p>
        </w:tc>
        <w:tc>
          <w:tcPr>
            <w:tcW w:w="1642" w:type="pct"/>
            <w:vAlign w:val="center"/>
          </w:tcPr>
          <w:p w14:paraId="034271F4" w14:textId="2584A485" w:rsidR="002B138E" w:rsidRDefault="002B138E" w:rsidP="00C271CD">
            <w:pPr>
              <w:jc w:val="center"/>
              <w:rPr>
                <w:sz w:val="24"/>
                <w:szCs w:val="24"/>
                <w:lang w:val="kk-KZ"/>
              </w:rPr>
            </w:pPr>
            <w:r>
              <w:rPr>
                <w:sz w:val="24"/>
                <w:szCs w:val="24"/>
                <w:lang w:val="kk-KZ"/>
              </w:rPr>
              <w:t>ТОО «Инвира»</w:t>
            </w:r>
          </w:p>
        </w:tc>
        <w:tc>
          <w:tcPr>
            <w:tcW w:w="674" w:type="pct"/>
            <w:vAlign w:val="center"/>
          </w:tcPr>
          <w:p w14:paraId="271A41E8" w14:textId="31877F79" w:rsidR="002B138E" w:rsidRPr="00C271CD" w:rsidRDefault="002B138E" w:rsidP="00C271CD">
            <w:pPr>
              <w:autoSpaceDE w:val="0"/>
              <w:autoSpaceDN w:val="0"/>
              <w:adjustRightInd w:val="0"/>
              <w:jc w:val="center"/>
              <w:rPr>
                <w:sz w:val="24"/>
                <w:szCs w:val="24"/>
              </w:rPr>
            </w:pPr>
            <w:r>
              <w:rPr>
                <w:sz w:val="24"/>
                <w:szCs w:val="24"/>
              </w:rPr>
              <w:t>160140011042</w:t>
            </w:r>
          </w:p>
        </w:tc>
        <w:tc>
          <w:tcPr>
            <w:tcW w:w="1661" w:type="pct"/>
            <w:vAlign w:val="center"/>
          </w:tcPr>
          <w:p w14:paraId="355F37D4" w14:textId="298B3B5C" w:rsidR="002B138E" w:rsidRDefault="002B138E" w:rsidP="00C271CD">
            <w:pPr>
              <w:autoSpaceDE w:val="0"/>
              <w:autoSpaceDN w:val="0"/>
              <w:adjustRightInd w:val="0"/>
              <w:jc w:val="center"/>
              <w:rPr>
                <w:sz w:val="24"/>
                <w:szCs w:val="24"/>
              </w:rPr>
            </w:pPr>
            <w:r>
              <w:rPr>
                <w:sz w:val="24"/>
                <w:szCs w:val="24"/>
              </w:rPr>
              <w:t>РК, г.Петропавловск</w:t>
            </w:r>
            <w:r w:rsidR="00B84B46">
              <w:rPr>
                <w:sz w:val="24"/>
                <w:szCs w:val="24"/>
              </w:rPr>
              <w:t>, ул.Назарбаева, д.103А, оф.4</w:t>
            </w:r>
          </w:p>
        </w:tc>
        <w:tc>
          <w:tcPr>
            <w:tcW w:w="856" w:type="pct"/>
            <w:vAlign w:val="center"/>
          </w:tcPr>
          <w:p w14:paraId="0606745B" w14:textId="77777777" w:rsidR="002B138E" w:rsidRPr="004E00F4" w:rsidRDefault="002B138E" w:rsidP="002B138E">
            <w:pPr>
              <w:autoSpaceDE w:val="0"/>
              <w:autoSpaceDN w:val="0"/>
              <w:adjustRightInd w:val="0"/>
              <w:jc w:val="center"/>
              <w:rPr>
                <w:bCs/>
                <w:sz w:val="24"/>
                <w:szCs w:val="24"/>
              </w:rPr>
            </w:pPr>
            <w:r>
              <w:rPr>
                <w:bCs/>
                <w:sz w:val="24"/>
                <w:szCs w:val="24"/>
              </w:rPr>
              <w:t>18.09</w:t>
            </w:r>
            <w:r w:rsidRPr="004E00F4">
              <w:rPr>
                <w:bCs/>
                <w:sz w:val="24"/>
                <w:szCs w:val="24"/>
              </w:rPr>
              <w:t>.202</w:t>
            </w:r>
            <w:r>
              <w:rPr>
                <w:bCs/>
                <w:sz w:val="24"/>
                <w:szCs w:val="24"/>
              </w:rPr>
              <w:t>4</w:t>
            </w:r>
            <w:r w:rsidRPr="004B3D86">
              <w:rPr>
                <w:bCs/>
                <w:sz w:val="24"/>
                <w:szCs w:val="24"/>
              </w:rPr>
              <w:t>г</w:t>
            </w:r>
            <w:r w:rsidRPr="004E00F4">
              <w:rPr>
                <w:bCs/>
                <w:sz w:val="24"/>
                <w:szCs w:val="24"/>
              </w:rPr>
              <w:t>.</w:t>
            </w:r>
          </w:p>
          <w:p w14:paraId="20ED82A1" w14:textId="79B06AEC" w:rsidR="002B138E" w:rsidRDefault="002B138E" w:rsidP="002B138E">
            <w:pPr>
              <w:autoSpaceDE w:val="0"/>
              <w:autoSpaceDN w:val="0"/>
              <w:adjustRightInd w:val="0"/>
              <w:jc w:val="center"/>
              <w:rPr>
                <w:bCs/>
                <w:sz w:val="24"/>
                <w:szCs w:val="24"/>
              </w:rPr>
            </w:pPr>
            <w:r>
              <w:rPr>
                <w:bCs/>
                <w:sz w:val="24"/>
                <w:szCs w:val="24"/>
              </w:rPr>
              <w:t>12</w:t>
            </w:r>
            <w:r w:rsidRPr="004E00F4">
              <w:rPr>
                <w:bCs/>
                <w:sz w:val="24"/>
                <w:szCs w:val="24"/>
              </w:rPr>
              <w:t>:</w:t>
            </w:r>
            <w:r>
              <w:rPr>
                <w:bCs/>
                <w:sz w:val="24"/>
                <w:szCs w:val="24"/>
              </w:rPr>
              <w:t>3</w:t>
            </w:r>
            <w:r>
              <w:rPr>
                <w:bCs/>
                <w:sz w:val="24"/>
                <w:szCs w:val="24"/>
              </w:rPr>
              <w:t>2</w:t>
            </w:r>
            <w:r w:rsidRPr="004E00F4">
              <w:rPr>
                <w:bCs/>
                <w:sz w:val="24"/>
                <w:szCs w:val="24"/>
              </w:rPr>
              <w:t xml:space="preserve"> </w:t>
            </w:r>
            <w:r w:rsidRPr="004B3D86">
              <w:rPr>
                <w:bCs/>
                <w:sz w:val="24"/>
                <w:szCs w:val="24"/>
              </w:rPr>
              <w:t>мин</w:t>
            </w:r>
          </w:p>
        </w:tc>
      </w:tr>
    </w:tbl>
    <w:p w14:paraId="1EBB0E40" w14:textId="77777777" w:rsidR="004808A6" w:rsidRDefault="004808A6" w:rsidP="00210926">
      <w:pPr>
        <w:autoSpaceDE w:val="0"/>
        <w:autoSpaceDN w:val="0"/>
        <w:adjustRightInd w:val="0"/>
        <w:jc w:val="center"/>
        <w:rPr>
          <w:color w:val="000000"/>
          <w:sz w:val="22"/>
          <w:szCs w:val="22"/>
        </w:rPr>
      </w:pPr>
    </w:p>
    <w:p w14:paraId="091E6321" w14:textId="77777777" w:rsidR="004808A6" w:rsidRDefault="004808A6" w:rsidP="00210926">
      <w:pPr>
        <w:autoSpaceDE w:val="0"/>
        <w:autoSpaceDN w:val="0"/>
        <w:adjustRightInd w:val="0"/>
        <w:jc w:val="cente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7330"/>
        <w:gridCol w:w="993"/>
        <w:gridCol w:w="1274"/>
        <w:gridCol w:w="1987"/>
        <w:gridCol w:w="1840"/>
        <w:gridCol w:w="1780"/>
      </w:tblGrid>
      <w:tr w:rsidR="003A1E94" w:rsidRPr="00B834EA" w14:paraId="474EF401" w14:textId="2A14F771" w:rsidTr="003A1E94">
        <w:trPr>
          <w:jc w:val="center"/>
        </w:trPr>
        <w:tc>
          <w:tcPr>
            <w:tcW w:w="225" w:type="pct"/>
            <w:vMerge w:val="restart"/>
            <w:vAlign w:val="center"/>
          </w:tcPr>
          <w:p w14:paraId="6DCD8D1A" w14:textId="77777777" w:rsidR="003A1E94" w:rsidRPr="00B834EA" w:rsidRDefault="003A1E94" w:rsidP="00B834EA">
            <w:pPr>
              <w:jc w:val="center"/>
              <w:rPr>
                <w:sz w:val="24"/>
                <w:szCs w:val="24"/>
              </w:rPr>
            </w:pPr>
            <w:r w:rsidRPr="00B834EA">
              <w:rPr>
                <w:sz w:val="24"/>
                <w:szCs w:val="24"/>
              </w:rPr>
              <w:t>№ лота</w:t>
            </w:r>
          </w:p>
        </w:tc>
        <w:tc>
          <w:tcPr>
            <w:tcW w:w="2302" w:type="pct"/>
            <w:vMerge w:val="restart"/>
            <w:vAlign w:val="center"/>
          </w:tcPr>
          <w:p w14:paraId="01AB0D6B" w14:textId="77777777" w:rsidR="003A1E94" w:rsidRPr="00CE5190" w:rsidRDefault="003A1E94" w:rsidP="00B834EA">
            <w:pPr>
              <w:jc w:val="center"/>
              <w:rPr>
                <w:sz w:val="24"/>
                <w:szCs w:val="24"/>
              </w:rPr>
            </w:pPr>
            <w:r w:rsidRPr="00CE5190">
              <w:rPr>
                <w:sz w:val="24"/>
                <w:szCs w:val="24"/>
              </w:rPr>
              <w:t>Наименование</w:t>
            </w:r>
          </w:p>
        </w:tc>
        <w:tc>
          <w:tcPr>
            <w:tcW w:w="312" w:type="pct"/>
            <w:vMerge w:val="restart"/>
            <w:vAlign w:val="center"/>
          </w:tcPr>
          <w:p w14:paraId="1A2E75CD" w14:textId="77777777" w:rsidR="003A1E94" w:rsidRPr="00CE5190" w:rsidRDefault="003A1E94" w:rsidP="00B834EA">
            <w:pPr>
              <w:ind w:left="-108"/>
              <w:jc w:val="center"/>
              <w:rPr>
                <w:sz w:val="24"/>
                <w:szCs w:val="24"/>
              </w:rPr>
            </w:pPr>
            <w:r w:rsidRPr="00CE5190">
              <w:rPr>
                <w:sz w:val="24"/>
                <w:szCs w:val="24"/>
              </w:rPr>
              <w:t>Ед.</w:t>
            </w:r>
          </w:p>
          <w:p w14:paraId="0369E83C" w14:textId="77777777" w:rsidR="003A1E94" w:rsidRPr="00CE5190" w:rsidRDefault="003A1E94" w:rsidP="00B834EA">
            <w:pPr>
              <w:ind w:left="-108"/>
              <w:jc w:val="center"/>
              <w:rPr>
                <w:sz w:val="24"/>
                <w:szCs w:val="24"/>
              </w:rPr>
            </w:pPr>
            <w:r w:rsidRPr="00CE5190">
              <w:rPr>
                <w:sz w:val="24"/>
                <w:szCs w:val="24"/>
              </w:rPr>
              <w:t>изм.</w:t>
            </w:r>
          </w:p>
        </w:tc>
        <w:tc>
          <w:tcPr>
            <w:tcW w:w="400" w:type="pct"/>
            <w:vMerge w:val="restart"/>
            <w:vAlign w:val="center"/>
          </w:tcPr>
          <w:p w14:paraId="10FEF71A" w14:textId="77777777" w:rsidR="003A1E94" w:rsidRPr="00CE5190" w:rsidRDefault="003A1E94" w:rsidP="00B834EA">
            <w:pPr>
              <w:jc w:val="center"/>
              <w:rPr>
                <w:sz w:val="24"/>
                <w:szCs w:val="24"/>
              </w:rPr>
            </w:pPr>
            <w:r w:rsidRPr="00CE5190">
              <w:rPr>
                <w:sz w:val="24"/>
                <w:szCs w:val="24"/>
              </w:rPr>
              <w:t>Цена, тенге</w:t>
            </w:r>
          </w:p>
        </w:tc>
        <w:tc>
          <w:tcPr>
            <w:tcW w:w="1761" w:type="pct"/>
            <w:gridSpan w:val="3"/>
            <w:vAlign w:val="center"/>
          </w:tcPr>
          <w:p w14:paraId="0165676C" w14:textId="4430702B" w:rsidR="003A1E94" w:rsidRPr="00CE5190" w:rsidRDefault="003A1E94" w:rsidP="00B834EA">
            <w:pPr>
              <w:jc w:val="center"/>
              <w:rPr>
                <w:sz w:val="24"/>
                <w:szCs w:val="24"/>
              </w:rPr>
            </w:pPr>
            <w:r w:rsidRPr="00CE5190">
              <w:rPr>
                <w:sz w:val="24"/>
                <w:szCs w:val="24"/>
              </w:rPr>
              <w:t>Ценовые предложения потенциальных поставщиков</w:t>
            </w:r>
          </w:p>
        </w:tc>
      </w:tr>
      <w:tr w:rsidR="003A1E94" w:rsidRPr="00B834EA" w14:paraId="22D33645" w14:textId="2A3D44A5" w:rsidTr="003A1E94">
        <w:trPr>
          <w:jc w:val="center"/>
        </w:trPr>
        <w:tc>
          <w:tcPr>
            <w:tcW w:w="225" w:type="pct"/>
            <w:vMerge/>
            <w:vAlign w:val="center"/>
          </w:tcPr>
          <w:p w14:paraId="3AF3B416" w14:textId="77777777" w:rsidR="003A1E94" w:rsidRPr="00B834EA" w:rsidRDefault="003A1E94" w:rsidP="003A1E94">
            <w:pPr>
              <w:jc w:val="center"/>
              <w:rPr>
                <w:sz w:val="24"/>
                <w:szCs w:val="24"/>
              </w:rPr>
            </w:pPr>
          </w:p>
        </w:tc>
        <w:tc>
          <w:tcPr>
            <w:tcW w:w="2302" w:type="pct"/>
            <w:vMerge/>
            <w:vAlign w:val="center"/>
          </w:tcPr>
          <w:p w14:paraId="32509526" w14:textId="77777777" w:rsidR="003A1E94" w:rsidRPr="00CE5190" w:rsidRDefault="003A1E94" w:rsidP="003A1E94">
            <w:pPr>
              <w:jc w:val="center"/>
              <w:rPr>
                <w:sz w:val="24"/>
                <w:szCs w:val="24"/>
              </w:rPr>
            </w:pPr>
          </w:p>
        </w:tc>
        <w:tc>
          <w:tcPr>
            <w:tcW w:w="312" w:type="pct"/>
            <w:vMerge/>
            <w:vAlign w:val="center"/>
          </w:tcPr>
          <w:p w14:paraId="58768E85" w14:textId="77777777" w:rsidR="003A1E94" w:rsidRPr="00CE5190" w:rsidRDefault="003A1E94" w:rsidP="003A1E94">
            <w:pPr>
              <w:ind w:left="-108"/>
              <w:jc w:val="center"/>
              <w:rPr>
                <w:sz w:val="24"/>
                <w:szCs w:val="24"/>
              </w:rPr>
            </w:pPr>
          </w:p>
        </w:tc>
        <w:tc>
          <w:tcPr>
            <w:tcW w:w="400" w:type="pct"/>
            <w:vMerge/>
            <w:vAlign w:val="center"/>
          </w:tcPr>
          <w:p w14:paraId="57467B9A" w14:textId="77777777" w:rsidR="003A1E94" w:rsidRPr="00CE5190" w:rsidRDefault="003A1E94" w:rsidP="003A1E94">
            <w:pPr>
              <w:jc w:val="center"/>
              <w:rPr>
                <w:sz w:val="24"/>
                <w:szCs w:val="24"/>
              </w:rPr>
            </w:pPr>
          </w:p>
        </w:tc>
        <w:tc>
          <w:tcPr>
            <w:tcW w:w="624" w:type="pct"/>
            <w:vAlign w:val="center"/>
          </w:tcPr>
          <w:p w14:paraId="4600A361" w14:textId="2452C87A" w:rsidR="003A1E94" w:rsidRPr="00CE5190" w:rsidRDefault="003A1E94" w:rsidP="003A1E94">
            <w:pPr>
              <w:jc w:val="center"/>
              <w:rPr>
                <w:sz w:val="24"/>
                <w:szCs w:val="24"/>
              </w:rPr>
            </w:pPr>
            <w:r>
              <w:rPr>
                <w:sz w:val="24"/>
                <w:szCs w:val="24"/>
                <w:lang w:val="kk-KZ"/>
              </w:rPr>
              <w:t xml:space="preserve">ТОО </w:t>
            </w:r>
            <w:r>
              <w:rPr>
                <w:sz w:val="24"/>
                <w:szCs w:val="24"/>
              </w:rPr>
              <w:t>«ДиАКиТ»</w:t>
            </w:r>
          </w:p>
        </w:tc>
        <w:tc>
          <w:tcPr>
            <w:tcW w:w="578" w:type="pct"/>
            <w:vAlign w:val="center"/>
          </w:tcPr>
          <w:p w14:paraId="300153C6" w14:textId="03DB2473" w:rsidR="003A1E94" w:rsidRPr="00CE5190" w:rsidRDefault="003A1E94" w:rsidP="003A1E94">
            <w:pPr>
              <w:jc w:val="center"/>
              <w:rPr>
                <w:sz w:val="24"/>
                <w:szCs w:val="24"/>
                <w:lang w:val="kk-KZ"/>
              </w:rPr>
            </w:pPr>
            <w:r>
              <w:rPr>
                <w:sz w:val="24"/>
                <w:szCs w:val="24"/>
                <w:lang w:val="kk-KZ"/>
              </w:rPr>
              <w:t xml:space="preserve">ТОО </w:t>
            </w:r>
            <w:r>
              <w:rPr>
                <w:sz w:val="24"/>
                <w:szCs w:val="24"/>
              </w:rPr>
              <w:t>«Альянс»</w:t>
            </w:r>
          </w:p>
        </w:tc>
        <w:tc>
          <w:tcPr>
            <w:tcW w:w="559" w:type="pct"/>
            <w:vAlign w:val="center"/>
          </w:tcPr>
          <w:p w14:paraId="0B7F4071" w14:textId="20DDF084" w:rsidR="003A1E94" w:rsidRDefault="003A1E94" w:rsidP="003A1E94">
            <w:pPr>
              <w:jc w:val="center"/>
              <w:rPr>
                <w:sz w:val="24"/>
                <w:szCs w:val="24"/>
                <w:lang w:val="kk-KZ"/>
              </w:rPr>
            </w:pPr>
            <w:r>
              <w:rPr>
                <w:sz w:val="24"/>
                <w:szCs w:val="24"/>
                <w:lang w:val="kk-KZ"/>
              </w:rPr>
              <w:t>ТОО «Инвира»</w:t>
            </w:r>
          </w:p>
        </w:tc>
      </w:tr>
      <w:tr w:rsidR="003A1E94" w:rsidRPr="00B834EA" w14:paraId="3104A7EF" w14:textId="2BD7ED81" w:rsidTr="003A1E94">
        <w:trPr>
          <w:trHeight w:val="70"/>
          <w:jc w:val="center"/>
        </w:trPr>
        <w:tc>
          <w:tcPr>
            <w:tcW w:w="225" w:type="pct"/>
            <w:vAlign w:val="bottom"/>
          </w:tcPr>
          <w:p w14:paraId="1BD5B6EE" w14:textId="3FDE27FA" w:rsidR="003A1E94" w:rsidRPr="003C20DC" w:rsidRDefault="003A1E94" w:rsidP="003A1E94">
            <w:pPr>
              <w:jc w:val="center"/>
              <w:rPr>
                <w:sz w:val="24"/>
                <w:szCs w:val="24"/>
              </w:rPr>
            </w:pPr>
            <w:r w:rsidRPr="00BE7F32">
              <w:rPr>
                <w:color w:val="000000"/>
              </w:rPr>
              <w:t>1</w:t>
            </w:r>
          </w:p>
        </w:tc>
        <w:tc>
          <w:tcPr>
            <w:tcW w:w="2302" w:type="pct"/>
            <w:vAlign w:val="center"/>
          </w:tcPr>
          <w:p w14:paraId="70D79556" w14:textId="54B318A4" w:rsidR="003A1E94" w:rsidRPr="003C20DC" w:rsidRDefault="003A1E94" w:rsidP="003A1E94">
            <w:pPr>
              <w:ind w:right="1280"/>
              <w:rPr>
                <w:sz w:val="24"/>
                <w:szCs w:val="24"/>
              </w:rPr>
            </w:pPr>
            <w:r w:rsidRPr="00F05E0D">
              <w:rPr>
                <w:color w:val="000000"/>
              </w:rPr>
              <w:t>АЛТ - набор реагентов для определения активности</w:t>
            </w:r>
            <w:r w:rsidRPr="00F05E0D">
              <w:rPr>
                <w:color w:val="000000"/>
              </w:rPr>
              <w:br/>
              <w:t>аланинаминотрансферазы в сыворотке или</w:t>
            </w:r>
            <w:r w:rsidRPr="00F05E0D">
              <w:rPr>
                <w:color w:val="000000"/>
              </w:rPr>
              <w:br/>
              <w:t>плазме крови (УФ-метод, без пиридоксаль-5-фосфата)</w:t>
            </w:r>
          </w:p>
        </w:tc>
        <w:tc>
          <w:tcPr>
            <w:tcW w:w="312" w:type="pct"/>
            <w:vAlign w:val="center"/>
          </w:tcPr>
          <w:p w14:paraId="1988EC05" w14:textId="354C74A2" w:rsidR="003A1E94" w:rsidRPr="003C20DC" w:rsidRDefault="003A1E94" w:rsidP="003A1E94">
            <w:pPr>
              <w:jc w:val="center"/>
              <w:rPr>
                <w:sz w:val="24"/>
                <w:szCs w:val="24"/>
              </w:rPr>
            </w:pPr>
            <w:r w:rsidRPr="00F05E0D">
              <w:rPr>
                <w:color w:val="000000"/>
              </w:rPr>
              <w:t>набор</w:t>
            </w:r>
          </w:p>
        </w:tc>
        <w:tc>
          <w:tcPr>
            <w:tcW w:w="400" w:type="pct"/>
            <w:vAlign w:val="center"/>
          </w:tcPr>
          <w:p w14:paraId="34D34552" w14:textId="0F7E5406" w:rsidR="003A1E94" w:rsidRPr="003C20DC" w:rsidRDefault="003A1E94" w:rsidP="003A1E94">
            <w:pPr>
              <w:jc w:val="center"/>
              <w:rPr>
                <w:sz w:val="24"/>
                <w:szCs w:val="24"/>
              </w:rPr>
            </w:pPr>
            <w:r w:rsidRPr="00F05E0D">
              <w:rPr>
                <w:color w:val="000000"/>
              </w:rPr>
              <w:t>14705,00</w:t>
            </w:r>
          </w:p>
        </w:tc>
        <w:tc>
          <w:tcPr>
            <w:tcW w:w="624" w:type="pct"/>
            <w:vAlign w:val="center"/>
          </w:tcPr>
          <w:p w14:paraId="28173BE6" w14:textId="775F36DB" w:rsidR="003A1E94" w:rsidRPr="00C271CD" w:rsidRDefault="003A1E94" w:rsidP="003A1E94">
            <w:pPr>
              <w:jc w:val="center"/>
              <w:rPr>
                <w:sz w:val="24"/>
                <w:szCs w:val="24"/>
              </w:rPr>
            </w:pPr>
            <w:r>
              <w:rPr>
                <w:sz w:val="24"/>
                <w:szCs w:val="24"/>
              </w:rPr>
              <w:t>14705,00</w:t>
            </w:r>
          </w:p>
        </w:tc>
        <w:tc>
          <w:tcPr>
            <w:tcW w:w="578" w:type="pct"/>
          </w:tcPr>
          <w:p w14:paraId="60E29C4A" w14:textId="4D563CF9" w:rsidR="003A1E94" w:rsidRPr="009C0E95" w:rsidRDefault="003A1E94" w:rsidP="003A1E94">
            <w:pPr>
              <w:jc w:val="center"/>
              <w:rPr>
                <w:sz w:val="24"/>
                <w:szCs w:val="24"/>
              </w:rPr>
            </w:pPr>
          </w:p>
        </w:tc>
        <w:tc>
          <w:tcPr>
            <w:tcW w:w="559" w:type="pct"/>
          </w:tcPr>
          <w:p w14:paraId="15BF43C5" w14:textId="77777777" w:rsidR="003A1E94" w:rsidRDefault="003A1E94" w:rsidP="003A1E94">
            <w:pPr>
              <w:jc w:val="center"/>
              <w:rPr>
                <w:sz w:val="24"/>
                <w:szCs w:val="24"/>
              </w:rPr>
            </w:pPr>
          </w:p>
        </w:tc>
      </w:tr>
      <w:tr w:rsidR="003A1E94" w:rsidRPr="00B834EA" w14:paraId="2C893C0D" w14:textId="6597ACDA" w:rsidTr="003A1E94">
        <w:trPr>
          <w:trHeight w:val="353"/>
          <w:jc w:val="center"/>
        </w:trPr>
        <w:tc>
          <w:tcPr>
            <w:tcW w:w="225" w:type="pct"/>
            <w:vAlign w:val="bottom"/>
          </w:tcPr>
          <w:p w14:paraId="1AAB43FC" w14:textId="07E32761" w:rsidR="003A1E94" w:rsidRPr="003C20DC" w:rsidRDefault="003A1E94" w:rsidP="003A1E94">
            <w:pPr>
              <w:jc w:val="center"/>
              <w:rPr>
                <w:sz w:val="24"/>
                <w:szCs w:val="24"/>
              </w:rPr>
            </w:pPr>
            <w:r w:rsidRPr="00BE7F32">
              <w:rPr>
                <w:color w:val="000000"/>
              </w:rPr>
              <w:t>2</w:t>
            </w:r>
          </w:p>
        </w:tc>
        <w:tc>
          <w:tcPr>
            <w:tcW w:w="2302" w:type="pct"/>
            <w:vAlign w:val="center"/>
          </w:tcPr>
          <w:p w14:paraId="375BCAF4" w14:textId="2B441CFD" w:rsidR="003A1E94" w:rsidRPr="003C20DC" w:rsidRDefault="003A1E94" w:rsidP="003A1E94">
            <w:pPr>
              <w:rPr>
                <w:sz w:val="24"/>
                <w:szCs w:val="24"/>
              </w:rPr>
            </w:pPr>
            <w:r w:rsidRPr="00F05E0D">
              <w:rPr>
                <w:color w:val="000000"/>
              </w:rPr>
              <w:t>АСТ- набор реагентов для определения активности</w:t>
            </w:r>
            <w:r w:rsidRPr="00F05E0D">
              <w:rPr>
                <w:color w:val="000000"/>
              </w:rPr>
              <w:br/>
              <w:t>аспартатаминотрансферазы в сыворотке или плазме крови (УФ-метод, без пиридоксаль-5-фосфата)</w:t>
            </w:r>
          </w:p>
        </w:tc>
        <w:tc>
          <w:tcPr>
            <w:tcW w:w="312" w:type="pct"/>
            <w:vAlign w:val="center"/>
          </w:tcPr>
          <w:p w14:paraId="5785B327" w14:textId="4DE75050" w:rsidR="003A1E94" w:rsidRPr="003C20DC" w:rsidRDefault="003A1E94" w:rsidP="003A1E94">
            <w:pPr>
              <w:jc w:val="center"/>
              <w:rPr>
                <w:sz w:val="24"/>
                <w:szCs w:val="24"/>
              </w:rPr>
            </w:pPr>
            <w:r w:rsidRPr="00F05E0D">
              <w:rPr>
                <w:color w:val="000000"/>
              </w:rPr>
              <w:t>набор</w:t>
            </w:r>
          </w:p>
        </w:tc>
        <w:tc>
          <w:tcPr>
            <w:tcW w:w="400" w:type="pct"/>
            <w:vAlign w:val="center"/>
          </w:tcPr>
          <w:p w14:paraId="3F36C811" w14:textId="0CBBB652" w:rsidR="003A1E94" w:rsidRPr="003C20DC" w:rsidRDefault="003A1E94" w:rsidP="003A1E94">
            <w:pPr>
              <w:jc w:val="center"/>
              <w:rPr>
                <w:sz w:val="24"/>
                <w:szCs w:val="24"/>
              </w:rPr>
            </w:pPr>
            <w:r w:rsidRPr="00F05E0D">
              <w:rPr>
                <w:color w:val="000000"/>
              </w:rPr>
              <w:t>14705,00</w:t>
            </w:r>
          </w:p>
        </w:tc>
        <w:tc>
          <w:tcPr>
            <w:tcW w:w="624" w:type="pct"/>
            <w:vAlign w:val="center"/>
          </w:tcPr>
          <w:p w14:paraId="33A61968" w14:textId="619DCFD6" w:rsidR="003A1E94" w:rsidRPr="004A5911" w:rsidRDefault="003A1E94" w:rsidP="003A1E94">
            <w:pPr>
              <w:jc w:val="center"/>
              <w:rPr>
                <w:sz w:val="24"/>
                <w:szCs w:val="24"/>
              </w:rPr>
            </w:pPr>
            <w:r>
              <w:rPr>
                <w:sz w:val="24"/>
                <w:szCs w:val="24"/>
              </w:rPr>
              <w:t>14705,00</w:t>
            </w:r>
          </w:p>
        </w:tc>
        <w:tc>
          <w:tcPr>
            <w:tcW w:w="578" w:type="pct"/>
          </w:tcPr>
          <w:p w14:paraId="467E9541" w14:textId="161B6CF2" w:rsidR="003A1E94" w:rsidRPr="004A5911" w:rsidRDefault="003A1E94" w:rsidP="003A1E94">
            <w:pPr>
              <w:jc w:val="center"/>
              <w:rPr>
                <w:sz w:val="24"/>
                <w:szCs w:val="24"/>
              </w:rPr>
            </w:pPr>
          </w:p>
        </w:tc>
        <w:tc>
          <w:tcPr>
            <w:tcW w:w="559" w:type="pct"/>
          </w:tcPr>
          <w:p w14:paraId="06CF05F2" w14:textId="77777777" w:rsidR="003A1E94" w:rsidRDefault="003A1E94" w:rsidP="003A1E94">
            <w:pPr>
              <w:jc w:val="center"/>
              <w:rPr>
                <w:sz w:val="24"/>
                <w:szCs w:val="24"/>
              </w:rPr>
            </w:pPr>
          </w:p>
        </w:tc>
      </w:tr>
      <w:tr w:rsidR="003A1E94" w:rsidRPr="00B834EA" w14:paraId="33485131" w14:textId="4F23CF82" w:rsidTr="003A1E94">
        <w:trPr>
          <w:trHeight w:val="152"/>
          <w:jc w:val="center"/>
        </w:trPr>
        <w:tc>
          <w:tcPr>
            <w:tcW w:w="225" w:type="pct"/>
            <w:vAlign w:val="bottom"/>
          </w:tcPr>
          <w:p w14:paraId="27D1987D" w14:textId="7D09C25B" w:rsidR="003A1E94" w:rsidRPr="003C20DC" w:rsidRDefault="003A1E94" w:rsidP="003A1E94">
            <w:pPr>
              <w:jc w:val="center"/>
              <w:rPr>
                <w:sz w:val="24"/>
                <w:szCs w:val="24"/>
              </w:rPr>
            </w:pPr>
            <w:r>
              <w:rPr>
                <w:color w:val="000000"/>
                <w:lang w:val="en-US"/>
              </w:rPr>
              <w:t>3</w:t>
            </w:r>
          </w:p>
        </w:tc>
        <w:tc>
          <w:tcPr>
            <w:tcW w:w="2302" w:type="pct"/>
            <w:vAlign w:val="center"/>
          </w:tcPr>
          <w:p w14:paraId="2ED3BE1D" w14:textId="26CA176E" w:rsidR="003A1E94" w:rsidRPr="003C20DC" w:rsidRDefault="003A1E94" w:rsidP="003A1E94">
            <w:pPr>
              <w:rPr>
                <w:sz w:val="24"/>
                <w:szCs w:val="24"/>
              </w:rPr>
            </w:pPr>
            <w:r w:rsidRPr="00F05E0D">
              <w:rPr>
                <w:color w:val="000000"/>
              </w:rPr>
              <w:t>Белок- набор реагентов для определения общего белка в сыворотке и плазме крови (биуретовый метод)</w:t>
            </w:r>
          </w:p>
        </w:tc>
        <w:tc>
          <w:tcPr>
            <w:tcW w:w="312" w:type="pct"/>
            <w:vAlign w:val="center"/>
          </w:tcPr>
          <w:p w14:paraId="0C313C0D" w14:textId="44A6D214" w:rsidR="003A1E94" w:rsidRPr="003C20DC" w:rsidRDefault="003A1E94" w:rsidP="003A1E94">
            <w:pPr>
              <w:jc w:val="center"/>
              <w:rPr>
                <w:sz w:val="24"/>
                <w:szCs w:val="24"/>
              </w:rPr>
            </w:pPr>
            <w:r w:rsidRPr="00F05E0D">
              <w:rPr>
                <w:color w:val="000000"/>
              </w:rPr>
              <w:t>набор</w:t>
            </w:r>
          </w:p>
        </w:tc>
        <w:tc>
          <w:tcPr>
            <w:tcW w:w="400" w:type="pct"/>
            <w:vAlign w:val="center"/>
          </w:tcPr>
          <w:p w14:paraId="57D96635" w14:textId="083688D8" w:rsidR="003A1E94" w:rsidRPr="003C20DC" w:rsidRDefault="003A1E94" w:rsidP="003A1E94">
            <w:pPr>
              <w:jc w:val="center"/>
              <w:rPr>
                <w:sz w:val="24"/>
                <w:szCs w:val="24"/>
              </w:rPr>
            </w:pPr>
            <w:r w:rsidRPr="00F05E0D">
              <w:rPr>
                <w:color w:val="000000"/>
              </w:rPr>
              <w:t>7027,00</w:t>
            </w:r>
          </w:p>
        </w:tc>
        <w:tc>
          <w:tcPr>
            <w:tcW w:w="624" w:type="pct"/>
            <w:vAlign w:val="center"/>
          </w:tcPr>
          <w:p w14:paraId="4A32F4E4" w14:textId="5CA45432" w:rsidR="003A1E94" w:rsidRPr="004A5911" w:rsidRDefault="003A1E94" w:rsidP="003A1E94">
            <w:pPr>
              <w:jc w:val="center"/>
              <w:rPr>
                <w:sz w:val="24"/>
                <w:szCs w:val="24"/>
              </w:rPr>
            </w:pPr>
            <w:r>
              <w:rPr>
                <w:sz w:val="24"/>
                <w:szCs w:val="24"/>
              </w:rPr>
              <w:t>7027,00</w:t>
            </w:r>
          </w:p>
        </w:tc>
        <w:tc>
          <w:tcPr>
            <w:tcW w:w="578" w:type="pct"/>
          </w:tcPr>
          <w:p w14:paraId="457D07AD" w14:textId="72FDD085" w:rsidR="003A1E94" w:rsidRPr="004A5911" w:rsidRDefault="003A1E94" w:rsidP="003A1E94">
            <w:pPr>
              <w:jc w:val="center"/>
              <w:rPr>
                <w:sz w:val="24"/>
                <w:szCs w:val="24"/>
              </w:rPr>
            </w:pPr>
          </w:p>
        </w:tc>
        <w:tc>
          <w:tcPr>
            <w:tcW w:w="559" w:type="pct"/>
          </w:tcPr>
          <w:p w14:paraId="2BDC89B7" w14:textId="77777777" w:rsidR="003A1E94" w:rsidRDefault="003A1E94" w:rsidP="003A1E94">
            <w:pPr>
              <w:jc w:val="center"/>
              <w:rPr>
                <w:sz w:val="24"/>
                <w:szCs w:val="24"/>
              </w:rPr>
            </w:pPr>
          </w:p>
        </w:tc>
      </w:tr>
      <w:tr w:rsidR="003A1E94" w:rsidRPr="00B834EA" w14:paraId="2E35BE89" w14:textId="469C0301" w:rsidTr="003A1E94">
        <w:trPr>
          <w:trHeight w:val="70"/>
          <w:jc w:val="center"/>
        </w:trPr>
        <w:tc>
          <w:tcPr>
            <w:tcW w:w="225" w:type="pct"/>
            <w:vAlign w:val="bottom"/>
          </w:tcPr>
          <w:p w14:paraId="785F8683" w14:textId="1442E496" w:rsidR="003A1E94" w:rsidRPr="003C20DC" w:rsidRDefault="003A1E94" w:rsidP="003A1E94">
            <w:pPr>
              <w:jc w:val="center"/>
              <w:rPr>
                <w:sz w:val="24"/>
                <w:szCs w:val="24"/>
              </w:rPr>
            </w:pPr>
            <w:r w:rsidRPr="00BE7F32">
              <w:rPr>
                <w:color w:val="000000"/>
              </w:rPr>
              <w:t>4</w:t>
            </w:r>
          </w:p>
        </w:tc>
        <w:tc>
          <w:tcPr>
            <w:tcW w:w="2302" w:type="pct"/>
            <w:vAlign w:val="center"/>
          </w:tcPr>
          <w:p w14:paraId="03B834E6" w14:textId="1C80A388" w:rsidR="003A1E94" w:rsidRPr="003C20DC" w:rsidRDefault="003A1E94" w:rsidP="003A1E94">
            <w:pPr>
              <w:rPr>
                <w:sz w:val="24"/>
                <w:szCs w:val="24"/>
              </w:rPr>
            </w:pPr>
            <w:r w:rsidRPr="00F05E0D">
              <w:rPr>
                <w:color w:val="000000"/>
              </w:rPr>
              <w:t>Билирубин общий - набор реагентов для прямого количественного определения общего билирубина в сыворотке и плазме крови.</w:t>
            </w:r>
          </w:p>
        </w:tc>
        <w:tc>
          <w:tcPr>
            <w:tcW w:w="312" w:type="pct"/>
            <w:vAlign w:val="center"/>
          </w:tcPr>
          <w:p w14:paraId="4CD1FED8" w14:textId="0A831829" w:rsidR="003A1E94" w:rsidRPr="003C20DC" w:rsidRDefault="003A1E94" w:rsidP="003A1E94">
            <w:pPr>
              <w:jc w:val="center"/>
              <w:rPr>
                <w:sz w:val="24"/>
                <w:szCs w:val="24"/>
              </w:rPr>
            </w:pPr>
            <w:r w:rsidRPr="00F05E0D">
              <w:rPr>
                <w:color w:val="000000"/>
              </w:rPr>
              <w:t>набор</w:t>
            </w:r>
          </w:p>
        </w:tc>
        <w:tc>
          <w:tcPr>
            <w:tcW w:w="400" w:type="pct"/>
            <w:vAlign w:val="center"/>
          </w:tcPr>
          <w:p w14:paraId="2F2A9384" w14:textId="57B9914F" w:rsidR="003A1E94" w:rsidRPr="003C20DC" w:rsidRDefault="003A1E94" w:rsidP="003A1E94">
            <w:pPr>
              <w:jc w:val="center"/>
              <w:rPr>
                <w:sz w:val="24"/>
                <w:szCs w:val="24"/>
              </w:rPr>
            </w:pPr>
            <w:r w:rsidRPr="00F05E0D">
              <w:rPr>
                <w:color w:val="000000"/>
              </w:rPr>
              <w:t>25000,00</w:t>
            </w:r>
          </w:p>
        </w:tc>
        <w:tc>
          <w:tcPr>
            <w:tcW w:w="624" w:type="pct"/>
            <w:vAlign w:val="center"/>
          </w:tcPr>
          <w:p w14:paraId="0F69E9C6" w14:textId="41B52922" w:rsidR="003A1E94" w:rsidRPr="004A5911" w:rsidRDefault="003A1E94" w:rsidP="003A1E94">
            <w:pPr>
              <w:jc w:val="center"/>
              <w:rPr>
                <w:sz w:val="24"/>
                <w:szCs w:val="24"/>
              </w:rPr>
            </w:pPr>
            <w:r>
              <w:rPr>
                <w:sz w:val="24"/>
                <w:szCs w:val="24"/>
              </w:rPr>
              <w:t>25000,00</w:t>
            </w:r>
          </w:p>
        </w:tc>
        <w:tc>
          <w:tcPr>
            <w:tcW w:w="578" w:type="pct"/>
          </w:tcPr>
          <w:p w14:paraId="4D6187D1" w14:textId="327C1609" w:rsidR="003A1E94" w:rsidRPr="009C0E95" w:rsidRDefault="003A1E94" w:rsidP="003A1E94">
            <w:pPr>
              <w:jc w:val="center"/>
              <w:rPr>
                <w:sz w:val="24"/>
                <w:szCs w:val="24"/>
              </w:rPr>
            </w:pPr>
          </w:p>
        </w:tc>
        <w:tc>
          <w:tcPr>
            <w:tcW w:w="559" w:type="pct"/>
          </w:tcPr>
          <w:p w14:paraId="6A2C08D0" w14:textId="77777777" w:rsidR="003A1E94" w:rsidRDefault="003A1E94" w:rsidP="003A1E94">
            <w:pPr>
              <w:jc w:val="center"/>
              <w:rPr>
                <w:sz w:val="24"/>
                <w:szCs w:val="24"/>
              </w:rPr>
            </w:pPr>
          </w:p>
        </w:tc>
      </w:tr>
      <w:tr w:rsidR="003A1E94" w:rsidRPr="00B834EA" w14:paraId="7B161473" w14:textId="365B1065" w:rsidTr="003A1E94">
        <w:trPr>
          <w:trHeight w:val="204"/>
          <w:jc w:val="center"/>
        </w:trPr>
        <w:tc>
          <w:tcPr>
            <w:tcW w:w="225" w:type="pct"/>
            <w:vAlign w:val="bottom"/>
          </w:tcPr>
          <w:p w14:paraId="5EDB6390" w14:textId="28B2D332" w:rsidR="003A1E94" w:rsidRPr="003C20DC" w:rsidRDefault="003A1E94" w:rsidP="003A1E94">
            <w:pPr>
              <w:jc w:val="center"/>
              <w:rPr>
                <w:sz w:val="24"/>
                <w:szCs w:val="24"/>
              </w:rPr>
            </w:pPr>
            <w:r w:rsidRPr="00BE7F32">
              <w:rPr>
                <w:color w:val="000000"/>
              </w:rPr>
              <w:t>5</w:t>
            </w:r>
          </w:p>
        </w:tc>
        <w:tc>
          <w:tcPr>
            <w:tcW w:w="2302" w:type="pct"/>
            <w:vAlign w:val="center"/>
          </w:tcPr>
          <w:p w14:paraId="21876454" w14:textId="579896B8" w:rsidR="003A1E94" w:rsidRPr="003C20DC" w:rsidRDefault="003A1E94" w:rsidP="003A1E94">
            <w:pPr>
              <w:rPr>
                <w:sz w:val="24"/>
                <w:szCs w:val="24"/>
              </w:rPr>
            </w:pPr>
            <w:r w:rsidRPr="00F05E0D">
              <w:rPr>
                <w:color w:val="000000"/>
              </w:rPr>
              <w:t>Глюкоза - набор реагентов для ферментативного определения глюкозы в биологических жидкостях (глюкозооксидазный метод)</w:t>
            </w:r>
          </w:p>
        </w:tc>
        <w:tc>
          <w:tcPr>
            <w:tcW w:w="312" w:type="pct"/>
            <w:vAlign w:val="center"/>
          </w:tcPr>
          <w:p w14:paraId="6220BC43" w14:textId="31529F89" w:rsidR="003A1E94" w:rsidRPr="003C20DC" w:rsidRDefault="003A1E94" w:rsidP="003A1E94">
            <w:pPr>
              <w:jc w:val="center"/>
              <w:rPr>
                <w:sz w:val="24"/>
                <w:szCs w:val="24"/>
              </w:rPr>
            </w:pPr>
            <w:r w:rsidRPr="00F05E0D">
              <w:rPr>
                <w:color w:val="000000"/>
              </w:rPr>
              <w:t>набор</w:t>
            </w:r>
          </w:p>
        </w:tc>
        <w:tc>
          <w:tcPr>
            <w:tcW w:w="400" w:type="pct"/>
            <w:vAlign w:val="center"/>
          </w:tcPr>
          <w:p w14:paraId="1CE336B3" w14:textId="304662C9" w:rsidR="003A1E94" w:rsidRPr="003C20DC" w:rsidRDefault="003A1E94" w:rsidP="003A1E94">
            <w:pPr>
              <w:jc w:val="center"/>
              <w:rPr>
                <w:sz w:val="24"/>
                <w:szCs w:val="24"/>
              </w:rPr>
            </w:pPr>
            <w:r w:rsidRPr="00F05E0D">
              <w:rPr>
                <w:color w:val="000000"/>
              </w:rPr>
              <w:t>7081,00</w:t>
            </w:r>
          </w:p>
        </w:tc>
        <w:tc>
          <w:tcPr>
            <w:tcW w:w="624" w:type="pct"/>
            <w:vAlign w:val="center"/>
          </w:tcPr>
          <w:p w14:paraId="53B63B21" w14:textId="720FC0D8" w:rsidR="003A1E94" w:rsidRPr="003C20DC" w:rsidRDefault="003A1E94" w:rsidP="003A1E94">
            <w:pPr>
              <w:jc w:val="center"/>
              <w:rPr>
                <w:sz w:val="24"/>
                <w:szCs w:val="24"/>
              </w:rPr>
            </w:pPr>
            <w:r>
              <w:rPr>
                <w:sz w:val="24"/>
                <w:szCs w:val="24"/>
              </w:rPr>
              <w:t>7081,00</w:t>
            </w:r>
          </w:p>
        </w:tc>
        <w:tc>
          <w:tcPr>
            <w:tcW w:w="578" w:type="pct"/>
          </w:tcPr>
          <w:p w14:paraId="06A18EAD" w14:textId="328B46F6" w:rsidR="003A1E94" w:rsidRPr="003C20DC" w:rsidRDefault="003A1E94" w:rsidP="003A1E94">
            <w:pPr>
              <w:jc w:val="center"/>
              <w:rPr>
                <w:sz w:val="24"/>
                <w:szCs w:val="24"/>
              </w:rPr>
            </w:pPr>
          </w:p>
        </w:tc>
        <w:tc>
          <w:tcPr>
            <w:tcW w:w="559" w:type="pct"/>
          </w:tcPr>
          <w:p w14:paraId="5E90BDB1" w14:textId="77777777" w:rsidR="003A1E94" w:rsidRDefault="003A1E94" w:rsidP="003A1E94">
            <w:pPr>
              <w:jc w:val="center"/>
              <w:rPr>
                <w:sz w:val="24"/>
                <w:szCs w:val="24"/>
              </w:rPr>
            </w:pPr>
          </w:p>
        </w:tc>
      </w:tr>
      <w:tr w:rsidR="003A1E94" w:rsidRPr="00B834EA" w14:paraId="1DFBD21D" w14:textId="71CA28AF" w:rsidTr="003A1E94">
        <w:trPr>
          <w:trHeight w:val="146"/>
          <w:jc w:val="center"/>
        </w:trPr>
        <w:tc>
          <w:tcPr>
            <w:tcW w:w="225" w:type="pct"/>
            <w:vAlign w:val="bottom"/>
          </w:tcPr>
          <w:p w14:paraId="191B6A2E" w14:textId="31F113AC" w:rsidR="003A1E94" w:rsidRPr="003C20DC" w:rsidRDefault="003A1E94" w:rsidP="003A1E94">
            <w:pPr>
              <w:jc w:val="center"/>
              <w:rPr>
                <w:sz w:val="24"/>
                <w:szCs w:val="24"/>
              </w:rPr>
            </w:pPr>
            <w:r w:rsidRPr="00BE7F32">
              <w:rPr>
                <w:color w:val="000000"/>
              </w:rPr>
              <w:t>6</w:t>
            </w:r>
          </w:p>
        </w:tc>
        <w:tc>
          <w:tcPr>
            <w:tcW w:w="2302" w:type="pct"/>
            <w:vAlign w:val="center"/>
          </w:tcPr>
          <w:p w14:paraId="4BC5177D" w14:textId="50758CBA" w:rsidR="003A1E94" w:rsidRPr="003C20DC" w:rsidRDefault="003A1E94" w:rsidP="003A1E94">
            <w:pPr>
              <w:rPr>
                <w:sz w:val="24"/>
                <w:szCs w:val="24"/>
              </w:rPr>
            </w:pPr>
            <w:r w:rsidRPr="00F05E0D">
              <w:rPr>
                <w:color w:val="000000"/>
              </w:rPr>
              <w:t>Креатинин - набор реагентов для определения креатинина в биологических жидкостях (метод Яффе)</w:t>
            </w:r>
          </w:p>
        </w:tc>
        <w:tc>
          <w:tcPr>
            <w:tcW w:w="312" w:type="pct"/>
            <w:vAlign w:val="center"/>
          </w:tcPr>
          <w:p w14:paraId="6322F9C3" w14:textId="42378583" w:rsidR="003A1E94" w:rsidRPr="003C20DC" w:rsidRDefault="003A1E94" w:rsidP="003A1E94">
            <w:pPr>
              <w:jc w:val="center"/>
              <w:rPr>
                <w:sz w:val="24"/>
                <w:szCs w:val="24"/>
              </w:rPr>
            </w:pPr>
            <w:r w:rsidRPr="00F05E0D">
              <w:rPr>
                <w:color w:val="000000"/>
              </w:rPr>
              <w:t>набор</w:t>
            </w:r>
          </w:p>
        </w:tc>
        <w:tc>
          <w:tcPr>
            <w:tcW w:w="400" w:type="pct"/>
            <w:vAlign w:val="center"/>
          </w:tcPr>
          <w:p w14:paraId="4FD4A87F" w14:textId="52CCFAE8" w:rsidR="003A1E94" w:rsidRPr="003C20DC" w:rsidRDefault="003A1E94" w:rsidP="003A1E94">
            <w:pPr>
              <w:jc w:val="center"/>
              <w:rPr>
                <w:sz w:val="24"/>
                <w:szCs w:val="24"/>
              </w:rPr>
            </w:pPr>
            <w:r w:rsidRPr="00F05E0D">
              <w:rPr>
                <w:color w:val="000000"/>
              </w:rPr>
              <w:t>8989,00</w:t>
            </w:r>
          </w:p>
        </w:tc>
        <w:tc>
          <w:tcPr>
            <w:tcW w:w="624" w:type="pct"/>
            <w:vAlign w:val="center"/>
          </w:tcPr>
          <w:p w14:paraId="2C50F73D" w14:textId="71C37A5A" w:rsidR="003A1E94" w:rsidRPr="003C20DC" w:rsidRDefault="003A1E94" w:rsidP="003A1E94">
            <w:pPr>
              <w:jc w:val="center"/>
              <w:rPr>
                <w:sz w:val="24"/>
                <w:szCs w:val="24"/>
              </w:rPr>
            </w:pPr>
            <w:r>
              <w:rPr>
                <w:sz w:val="24"/>
                <w:szCs w:val="24"/>
              </w:rPr>
              <w:t>8989,00</w:t>
            </w:r>
          </w:p>
        </w:tc>
        <w:tc>
          <w:tcPr>
            <w:tcW w:w="578" w:type="pct"/>
          </w:tcPr>
          <w:p w14:paraId="21F16FEB" w14:textId="15A47E7A" w:rsidR="003A1E94" w:rsidRPr="003C20DC" w:rsidRDefault="003A1E94" w:rsidP="003A1E94">
            <w:pPr>
              <w:jc w:val="center"/>
              <w:rPr>
                <w:sz w:val="24"/>
                <w:szCs w:val="24"/>
              </w:rPr>
            </w:pPr>
          </w:p>
        </w:tc>
        <w:tc>
          <w:tcPr>
            <w:tcW w:w="559" w:type="pct"/>
          </w:tcPr>
          <w:p w14:paraId="7387A54D" w14:textId="77777777" w:rsidR="003A1E94" w:rsidRDefault="003A1E94" w:rsidP="003A1E94">
            <w:pPr>
              <w:jc w:val="center"/>
              <w:rPr>
                <w:sz w:val="24"/>
                <w:szCs w:val="24"/>
              </w:rPr>
            </w:pPr>
          </w:p>
        </w:tc>
      </w:tr>
      <w:tr w:rsidR="003A1E94" w:rsidRPr="00B834EA" w14:paraId="7FAF0035" w14:textId="35DD722F" w:rsidTr="003A1E94">
        <w:trPr>
          <w:trHeight w:val="146"/>
          <w:jc w:val="center"/>
        </w:trPr>
        <w:tc>
          <w:tcPr>
            <w:tcW w:w="225" w:type="pct"/>
            <w:vAlign w:val="bottom"/>
          </w:tcPr>
          <w:p w14:paraId="3707EEC2" w14:textId="48CA0AC9" w:rsidR="003A1E94" w:rsidRPr="003C20DC" w:rsidRDefault="003A1E94" w:rsidP="003A1E94">
            <w:pPr>
              <w:jc w:val="center"/>
              <w:rPr>
                <w:sz w:val="24"/>
                <w:szCs w:val="24"/>
              </w:rPr>
            </w:pPr>
            <w:r w:rsidRPr="00BE7F32">
              <w:rPr>
                <w:color w:val="000000"/>
              </w:rPr>
              <w:t>7</w:t>
            </w:r>
          </w:p>
        </w:tc>
        <w:tc>
          <w:tcPr>
            <w:tcW w:w="2302" w:type="pct"/>
            <w:vAlign w:val="center"/>
          </w:tcPr>
          <w:p w14:paraId="465F4F82" w14:textId="703AC9D4" w:rsidR="003A1E94" w:rsidRPr="003C20DC" w:rsidRDefault="003A1E94" w:rsidP="003A1E94">
            <w:pPr>
              <w:rPr>
                <w:sz w:val="24"/>
                <w:szCs w:val="24"/>
              </w:rPr>
            </w:pPr>
            <w:r w:rsidRPr="00F05E0D">
              <w:rPr>
                <w:color w:val="000000"/>
              </w:rPr>
              <w:t>Мочевина - набор реагентов для ферментативного определения мочевины в биологических жидкостях УФ-методом</w:t>
            </w:r>
          </w:p>
        </w:tc>
        <w:tc>
          <w:tcPr>
            <w:tcW w:w="312" w:type="pct"/>
            <w:vAlign w:val="center"/>
          </w:tcPr>
          <w:p w14:paraId="517A0F8F" w14:textId="7D3F51C7" w:rsidR="003A1E94" w:rsidRPr="003C20DC" w:rsidRDefault="003A1E94" w:rsidP="003A1E94">
            <w:pPr>
              <w:jc w:val="center"/>
              <w:rPr>
                <w:sz w:val="24"/>
                <w:szCs w:val="24"/>
              </w:rPr>
            </w:pPr>
            <w:r w:rsidRPr="00F05E0D">
              <w:rPr>
                <w:color w:val="000000"/>
              </w:rPr>
              <w:t>набор</w:t>
            </w:r>
          </w:p>
        </w:tc>
        <w:tc>
          <w:tcPr>
            <w:tcW w:w="400" w:type="pct"/>
            <w:vAlign w:val="center"/>
          </w:tcPr>
          <w:p w14:paraId="52B3B8EA" w14:textId="6E08BC41" w:rsidR="003A1E94" w:rsidRPr="003C20DC" w:rsidRDefault="003A1E94" w:rsidP="003A1E94">
            <w:pPr>
              <w:jc w:val="center"/>
              <w:rPr>
                <w:sz w:val="24"/>
                <w:szCs w:val="24"/>
              </w:rPr>
            </w:pPr>
            <w:r w:rsidRPr="00F05E0D">
              <w:rPr>
                <w:color w:val="000000"/>
              </w:rPr>
              <w:t>8923,00</w:t>
            </w:r>
          </w:p>
        </w:tc>
        <w:tc>
          <w:tcPr>
            <w:tcW w:w="624" w:type="pct"/>
            <w:vAlign w:val="center"/>
          </w:tcPr>
          <w:p w14:paraId="53C9CC49" w14:textId="5BA44F03" w:rsidR="003A1E94" w:rsidRPr="003C20DC" w:rsidRDefault="003A1E94" w:rsidP="003A1E94">
            <w:pPr>
              <w:jc w:val="center"/>
              <w:rPr>
                <w:sz w:val="24"/>
                <w:szCs w:val="24"/>
              </w:rPr>
            </w:pPr>
            <w:r>
              <w:rPr>
                <w:sz w:val="24"/>
                <w:szCs w:val="24"/>
              </w:rPr>
              <w:t>8923,00</w:t>
            </w:r>
          </w:p>
        </w:tc>
        <w:tc>
          <w:tcPr>
            <w:tcW w:w="578" w:type="pct"/>
          </w:tcPr>
          <w:p w14:paraId="534C8C08" w14:textId="01C14AEE" w:rsidR="003A1E94" w:rsidRPr="003C20DC" w:rsidRDefault="003A1E94" w:rsidP="003A1E94">
            <w:pPr>
              <w:jc w:val="center"/>
              <w:rPr>
                <w:sz w:val="24"/>
                <w:szCs w:val="24"/>
              </w:rPr>
            </w:pPr>
          </w:p>
        </w:tc>
        <w:tc>
          <w:tcPr>
            <w:tcW w:w="559" w:type="pct"/>
          </w:tcPr>
          <w:p w14:paraId="0B724E9E" w14:textId="77777777" w:rsidR="003A1E94" w:rsidRDefault="003A1E94" w:rsidP="003A1E94">
            <w:pPr>
              <w:jc w:val="center"/>
              <w:rPr>
                <w:sz w:val="24"/>
                <w:szCs w:val="24"/>
              </w:rPr>
            </w:pPr>
          </w:p>
        </w:tc>
      </w:tr>
      <w:tr w:rsidR="003A1E94" w:rsidRPr="00B834EA" w14:paraId="1408CDFC" w14:textId="3B3EB933" w:rsidTr="003A1E94">
        <w:trPr>
          <w:trHeight w:val="146"/>
          <w:jc w:val="center"/>
        </w:trPr>
        <w:tc>
          <w:tcPr>
            <w:tcW w:w="225" w:type="pct"/>
            <w:vAlign w:val="bottom"/>
          </w:tcPr>
          <w:p w14:paraId="77A7DC79" w14:textId="1EB231B6" w:rsidR="003A1E94" w:rsidRPr="003C20DC" w:rsidRDefault="003A1E94" w:rsidP="003A1E94">
            <w:pPr>
              <w:jc w:val="center"/>
              <w:rPr>
                <w:sz w:val="24"/>
                <w:szCs w:val="24"/>
              </w:rPr>
            </w:pPr>
            <w:r w:rsidRPr="00BE7F32">
              <w:rPr>
                <w:color w:val="000000"/>
              </w:rPr>
              <w:t>8</w:t>
            </w:r>
          </w:p>
        </w:tc>
        <w:tc>
          <w:tcPr>
            <w:tcW w:w="2302" w:type="pct"/>
            <w:vAlign w:val="center"/>
          </w:tcPr>
          <w:p w14:paraId="7DC20B75" w14:textId="16EAC8B8" w:rsidR="003A1E94" w:rsidRPr="003C20DC" w:rsidRDefault="003A1E94" w:rsidP="003A1E94">
            <w:pPr>
              <w:rPr>
                <w:sz w:val="24"/>
                <w:szCs w:val="24"/>
              </w:rPr>
            </w:pPr>
            <w:r w:rsidRPr="00F05E0D">
              <w:rPr>
                <w:color w:val="000000"/>
              </w:rPr>
              <w:t>Холестерин - набор реагентов для</w:t>
            </w:r>
            <w:r w:rsidRPr="00F05E0D">
              <w:rPr>
                <w:color w:val="000000"/>
              </w:rPr>
              <w:br/>
              <w:t>ферментативного определения общего</w:t>
            </w:r>
            <w:r w:rsidRPr="00F05E0D">
              <w:rPr>
                <w:color w:val="000000"/>
              </w:rPr>
              <w:br/>
              <w:t>холестерина в сыворотке и плазме крови</w:t>
            </w:r>
            <w:r w:rsidRPr="00F05E0D">
              <w:rPr>
                <w:color w:val="000000"/>
              </w:rPr>
              <w:br/>
              <w:t>(холестеролоксидазный метод)</w:t>
            </w:r>
          </w:p>
        </w:tc>
        <w:tc>
          <w:tcPr>
            <w:tcW w:w="312" w:type="pct"/>
            <w:vAlign w:val="center"/>
          </w:tcPr>
          <w:p w14:paraId="183E914D" w14:textId="57F66D1F" w:rsidR="003A1E94" w:rsidRPr="003C20DC" w:rsidRDefault="003A1E94" w:rsidP="003A1E94">
            <w:pPr>
              <w:jc w:val="center"/>
              <w:rPr>
                <w:sz w:val="24"/>
                <w:szCs w:val="24"/>
              </w:rPr>
            </w:pPr>
            <w:r w:rsidRPr="00F05E0D">
              <w:rPr>
                <w:color w:val="000000"/>
              </w:rPr>
              <w:t>набор</w:t>
            </w:r>
          </w:p>
        </w:tc>
        <w:tc>
          <w:tcPr>
            <w:tcW w:w="400" w:type="pct"/>
            <w:vAlign w:val="center"/>
          </w:tcPr>
          <w:p w14:paraId="3358EBF3" w14:textId="6B7E0731" w:rsidR="003A1E94" w:rsidRPr="003C20DC" w:rsidRDefault="003A1E94" w:rsidP="003A1E94">
            <w:pPr>
              <w:jc w:val="center"/>
              <w:rPr>
                <w:sz w:val="24"/>
                <w:szCs w:val="24"/>
              </w:rPr>
            </w:pPr>
            <w:r w:rsidRPr="00F05E0D">
              <w:rPr>
                <w:color w:val="000000"/>
              </w:rPr>
              <w:t>16123,00</w:t>
            </w:r>
          </w:p>
        </w:tc>
        <w:tc>
          <w:tcPr>
            <w:tcW w:w="624" w:type="pct"/>
            <w:vAlign w:val="center"/>
          </w:tcPr>
          <w:p w14:paraId="75608CDC" w14:textId="06C03C8E" w:rsidR="003A1E94" w:rsidRPr="003C20DC" w:rsidRDefault="00FB517D" w:rsidP="003A1E94">
            <w:pPr>
              <w:jc w:val="center"/>
              <w:rPr>
                <w:sz w:val="24"/>
                <w:szCs w:val="24"/>
              </w:rPr>
            </w:pPr>
            <w:r>
              <w:rPr>
                <w:sz w:val="24"/>
                <w:szCs w:val="24"/>
              </w:rPr>
              <w:t>16123,00</w:t>
            </w:r>
          </w:p>
        </w:tc>
        <w:tc>
          <w:tcPr>
            <w:tcW w:w="578" w:type="pct"/>
          </w:tcPr>
          <w:p w14:paraId="64DAA98A" w14:textId="730156DA" w:rsidR="003A1E94" w:rsidRPr="003C20DC" w:rsidRDefault="003A1E94" w:rsidP="003A1E94">
            <w:pPr>
              <w:jc w:val="center"/>
              <w:rPr>
                <w:sz w:val="24"/>
                <w:szCs w:val="24"/>
              </w:rPr>
            </w:pPr>
          </w:p>
        </w:tc>
        <w:tc>
          <w:tcPr>
            <w:tcW w:w="559" w:type="pct"/>
          </w:tcPr>
          <w:p w14:paraId="70539D09" w14:textId="77777777" w:rsidR="003A1E94" w:rsidRDefault="003A1E94" w:rsidP="003A1E94">
            <w:pPr>
              <w:jc w:val="center"/>
              <w:rPr>
                <w:sz w:val="24"/>
                <w:szCs w:val="24"/>
              </w:rPr>
            </w:pPr>
          </w:p>
        </w:tc>
      </w:tr>
      <w:tr w:rsidR="003A1E94" w:rsidRPr="00B834EA" w14:paraId="5D6A759C" w14:textId="52BC555C" w:rsidTr="003A1E94">
        <w:trPr>
          <w:trHeight w:val="146"/>
          <w:jc w:val="center"/>
        </w:trPr>
        <w:tc>
          <w:tcPr>
            <w:tcW w:w="225" w:type="pct"/>
            <w:vAlign w:val="bottom"/>
          </w:tcPr>
          <w:p w14:paraId="30D2EBFA" w14:textId="20C28F3A" w:rsidR="003A1E94" w:rsidRPr="003C20DC" w:rsidRDefault="003A1E94" w:rsidP="003A1E94">
            <w:pPr>
              <w:jc w:val="center"/>
              <w:rPr>
                <w:sz w:val="24"/>
                <w:szCs w:val="24"/>
              </w:rPr>
            </w:pPr>
            <w:r w:rsidRPr="00BE7F32">
              <w:rPr>
                <w:color w:val="000000"/>
              </w:rPr>
              <w:t>9</w:t>
            </w:r>
          </w:p>
        </w:tc>
        <w:tc>
          <w:tcPr>
            <w:tcW w:w="2302" w:type="pct"/>
            <w:vAlign w:val="center"/>
          </w:tcPr>
          <w:p w14:paraId="26B3AED6" w14:textId="02568C59" w:rsidR="003A1E94" w:rsidRPr="003C20DC" w:rsidRDefault="003A1E94" w:rsidP="003A1E94">
            <w:pPr>
              <w:rPr>
                <w:sz w:val="24"/>
                <w:szCs w:val="24"/>
              </w:rPr>
            </w:pPr>
            <w:r w:rsidRPr="00F05E0D">
              <w:rPr>
                <w:color w:val="000000"/>
              </w:rPr>
              <w:t>Краситель Азур-Эозин по Романовскому 1л</w:t>
            </w:r>
          </w:p>
        </w:tc>
        <w:tc>
          <w:tcPr>
            <w:tcW w:w="312" w:type="pct"/>
            <w:vAlign w:val="center"/>
          </w:tcPr>
          <w:p w14:paraId="5647197D" w14:textId="5FB566FB" w:rsidR="003A1E94" w:rsidRPr="003C20DC" w:rsidRDefault="003A1E94" w:rsidP="003A1E94">
            <w:pPr>
              <w:jc w:val="center"/>
              <w:rPr>
                <w:sz w:val="24"/>
                <w:szCs w:val="24"/>
              </w:rPr>
            </w:pPr>
            <w:r w:rsidRPr="00F05E0D">
              <w:rPr>
                <w:color w:val="000000"/>
              </w:rPr>
              <w:t>литр</w:t>
            </w:r>
          </w:p>
        </w:tc>
        <w:tc>
          <w:tcPr>
            <w:tcW w:w="400" w:type="pct"/>
            <w:vAlign w:val="center"/>
          </w:tcPr>
          <w:p w14:paraId="00A9B0C6" w14:textId="1DDF2EDF" w:rsidR="003A1E94" w:rsidRPr="003C20DC" w:rsidRDefault="003A1E94" w:rsidP="003A1E94">
            <w:pPr>
              <w:jc w:val="center"/>
              <w:rPr>
                <w:sz w:val="24"/>
                <w:szCs w:val="24"/>
              </w:rPr>
            </w:pPr>
            <w:r w:rsidRPr="00F05E0D">
              <w:rPr>
                <w:color w:val="000000"/>
              </w:rPr>
              <w:t>6500,00</w:t>
            </w:r>
          </w:p>
        </w:tc>
        <w:tc>
          <w:tcPr>
            <w:tcW w:w="624" w:type="pct"/>
            <w:vAlign w:val="center"/>
          </w:tcPr>
          <w:p w14:paraId="08EF3FAD" w14:textId="67F26B93" w:rsidR="003A1E94" w:rsidRPr="003C20DC" w:rsidRDefault="003A1E94" w:rsidP="003A1E94">
            <w:pPr>
              <w:jc w:val="center"/>
              <w:rPr>
                <w:sz w:val="24"/>
                <w:szCs w:val="24"/>
              </w:rPr>
            </w:pPr>
          </w:p>
        </w:tc>
        <w:tc>
          <w:tcPr>
            <w:tcW w:w="578" w:type="pct"/>
          </w:tcPr>
          <w:p w14:paraId="266D97AA" w14:textId="3301D26D" w:rsidR="003A1E94" w:rsidRPr="003C20DC" w:rsidRDefault="003A1E94" w:rsidP="003A1E94">
            <w:pPr>
              <w:jc w:val="center"/>
              <w:rPr>
                <w:sz w:val="24"/>
                <w:szCs w:val="24"/>
              </w:rPr>
            </w:pPr>
          </w:p>
        </w:tc>
        <w:tc>
          <w:tcPr>
            <w:tcW w:w="559" w:type="pct"/>
          </w:tcPr>
          <w:p w14:paraId="1E238443" w14:textId="56DC4800" w:rsidR="003A1E94" w:rsidRDefault="00FB517D" w:rsidP="003A1E94">
            <w:pPr>
              <w:jc w:val="center"/>
              <w:rPr>
                <w:sz w:val="24"/>
                <w:szCs w:val="24"/>
              </w:rPr>
            </w:pPr>
            <w:r>
              <w:rPr>
                <w:sz w:val="24"/>
                <w:szCs w:val="24"/>
              </w:rPr>
              <w:t>6400,00</w:t>
            </w:r>
          </w:p>
        </w:tc>
      </w:tr>
      <w:tr w:rsidR="003A1E94" w:rsidRPr="00B834EA" w14:paraId="24D878E9" w14:textId="5395D003" w:rsidTr="003A1E94">
        <w:trPr>
          <w:trHeight w:val="146"/>
          <w:jc w:val="center"/>
        </w:trPr>
        <w:tc>
          <w:tcPr>
            <w:tcW w:w="225" w:type="pct"/>
            <w:vAlign w:val="bottom"/>
          </w:tcPr>
          <w:p w14:paraId="582EDBFE" w14:textId="2DFA31AD" w:rsidR="003A1E94" w:rsidRPr="003C20DC" w:rsidRDefault="003A1E94" w:rsidP="003A1E94">
            <w:pPr>
              <w:jc w:val="center"/>
              <w:rPr>
                <w:sz w:val="24"/>
                <w:szCs w:val="24"/>
              </w:rPr>
            </w:pPr>
            <w:r w:rsidRPr="00BE7F32">
              <w:rPr>
                <w:color w:val="000000"/>
              </w:rPr>
              <w:t>10</w:t>
            </w:r>
          </w:p>
        </w:tc>
        <w:tc>
          <w:tcPr>
            <w:tcW w:w="2302" w:type="pct"/>
            <w:vAlign w:val="center"/>
          </w:tcPr>
          <w:p w14:paraId="18BA7A3D" w14:textId="012FDD67" w:rsidR="003A1E94" w:rsidRPr="003C20DC" w:rsidRDefault="003A1E94" w:rsidP="003A1E94">
            <w:pPr>
              <w:rPr>
                <w:sz w:val="24"/>
                <w:szCs w:val="24"/>
              </w:rPr>
            </w:pPr>
            <w:r w:rsidRPr="00F05E0D">
              <w:rPr>
                <w:color w:val="000000"/>
              </w:rPr>
              <w:t>Цилиндр на 25мл с делениями</w:t>
            </w:r>
          </w:p>
        </w:tc>
        <w:tc>
          <w:tcPr>
            <w:tcW w:w="312" w:type="pct"/>
            <w:vAlign w:val="center"/>
          </w:tcPr>
          <w:p w14:paraId="44F03D44" w14:textId="254F4E49" w:rsidR="003A1E94" w:rsidRPr="003C20DC" w:rsidRDefault="003A1E94" w:rsidP="003A1E94">
            <w:pPr>
              <w:jc w:val="center"/>
              <w:rPr>
                <w:sz w:val="24"/>
                <w:szCs w:val="24"/>
              </w:rPr>
            </w:pPr>
            <w:r w:rsidRPr="00F05E0D">
              <w:rPr>
                <w:color w:val="000000"/>
              </w:rPr>
              <w:t>шт</w:t>
            </w:r>
          </w:p>
        </w:tc>
        <w:tc>
          <w:tcPr>
            <w:tcW w:w="400" w:type="pct"/>
            <w:vAlign w:val="center"/>
          </w:tcPr>
          <w:p w14:paraId="4F6B4201" w14:textId="625F84B9" w:rsidR="003A1E94" w:rsidRPr="003C20DC" w:rsidRDefault="003A1E94" w:rsidP="003A1E94">
            <w:pPr>
              <w:jc w:val="center"/>
              <w:rPr>
                <w:sz w:val="24"/>
                <w:szCs w:val="24"/>
              </w:rPr>
            </w:pPr>
            <w:r w:rsidRPr="00F05E0D">
              <w:rPr>
                <w:color w:val="000000"/>
              </w:rPr>
              <w:t>1100,00</w:t>
            </w:r>
          </w:p>
        </w:tc>
        <w:tc>
          <w:tcPr>
            <w:tcW w:w="624" w:type="pct"/>
            <w:vAlign w:val="center"/>
          </w:tcPr>
          <w:p w14:paraId="60CFF435" w14:textId="108B100B" w:rsidR="003A1E94" w:rsidRPr="003C20DC" w:rsidRDefault="003A1E94" w:rsidP="003A1E94">
            <w:pPr>
              <w:jc w:val="center"/>
              <w:rPr>
                <w:sz w:val="24"/>
                <w:szCs w:val="24"/>
              </w:rPr>
            </w:pPr>
          </w:p>
        </w:tc>
        <w:tc>
          <w:tcPr>
            <w:tcW w:w="578" w:type="pct"/>
          </w:tcPr>
          <w:p w14:paraId="63B50E9A" w14:textId="5A15C749" w:rsidR="003A1E94" w:rsidRPr="003C20DC" w:rsidRDefault="003A1E94" w:rsidP="003A1E94">
            <w:pPr>
              <w:jc w:val="center"/>
              <w:rPr>
                <w:sz w:val="24"/>
                <w:szCs w:val="24"/>
              </w:rPr>
            </w:pPr>
          </w:p>
        </w:tc>
        <w:tc>
          <w:tcPr>
            <w:tcW w:w="559" w:type="pct"/>
          </w:tcPr>
          <w:p w14:paraId="3559DC7B" w14:textId="53A1FAA0" w:rsidR="003A1E94" w:rsidRDefault="00FB517D" w:rsidP="003A1E94">
            <w:pPr>
              <w:jc w:val="center"/>
              <w:rPr>
                <w:sz w:val="24"/>
                <w:szCs w:val="24"/>
              </w:rPr>
            </w:pPr>
            <w:r>
              <w:rPr>
                <w:sz w:val="24"/>
                <w:szCs w:val="24"/>
              </w:rPr>
              <w:t>1050,00</w:t>
            </w:r>
          </w:p>
        </w:tc>
      </w:tr>
      <w:tr w:rsidR="003A1E94" w:rsidRPr="00B834EA" w14:paraId="724FB5D2" w14:textId="536C28E8" w:rsidTr="003A1E94">
        <w:trPr>
          <w:trHeight w:val="146"/>
          <w:jc w:val="center"/>
        </w:trPr>
        <w:tc>
          <w:tcPr>
            <w:tcW w:w="225" w:type="pct"/>
            <w:vAlign w:val="bottom"/>
          </w:tcPr>
          <w:p w14:paraId="1FA34C74" w14:textId="174A439B" w:rsidR="003A1E94" w:rsidRPr="003C20DC" w:rsidRDefault="003A1E94" w:rsidP="003A1E94">
            <w:pPr>
              <w:jc w:val="center"/>
              <w:rPr>
                <w:sz w:val="24"/>
                <w:szCs w:val="24"/>
              </w:rPr>
            </w:pPr>
            <w:r w:rsidRPr="00BE7F32">
              <w:rPr>
                <w:color w:val="000000"/>
              </w:rPr>
              <w:t>11</w:t>
            </w:r>
          </w:p>
        </w:tc>
        <w:tc>
          <w:tcPr>
            <w:tcW w:w="2302" w:type="pct"/>
            <w:vAlign w:val="center"/>
          </w:tcPr>
          <w:p w14:paraId="56B8AE65" w14:textId="488A495D" w:rsidR="003A1E94" w:rsidRPr="003C20DC" w:rsidRDefault="003A1E94" w:rsidP="003A1E94">
            <w:pPr>
              <w:rPr>
                <w:sz w:val="24"/>
                <w:szCs w:val="24"/>
              </w:rPr>
            </w:pPr>
            <w:r w:rsidRPr="00F05E0D">
              <w:rPr>
                <w:color w:val="000000"/>
              </w:rPr>
              <w:t>Штатив для пробирок на 10 гнезд</w:t>
            </w:r>
          </w:p>
        </w:tc>
        <w:tc>
          <w:tcPr>
            <w:tcW w:w="312" w:type="pct"/>
            <w:vAlign w:val="center"/>
          </w:tcPr>
          <w:p w14:paraId="060731A3" w14:textId="01B55C35" w:rsidR="003A1E94" w:rsidRPr="003C20DC" w:rsidRDefault="003A1E94" w:rsidP="003A1E94">
            <w:pPr>
              <w:jc w:val="center"/>
              <w:rPr>
                <w:sz w:val="24"/>
                <w:szCs w:val="24"/>
              </w:rPr>
            </w:pPr>
            <w:r w:rsidRPr="00F05E0D">
              <w:rPr>
                <w:color w:val="000000"/>
              </w:rPr>
              <w:t>шт</w:t>
            </w:r>
          </w:p>
        </w:tc>
        <w:tc>
          <w:tcPr>
            <w:tcW w:w="400" w:type="pct"/>
            <w:vAlign w:val="center"/>
          </w:tcPr>
          <w:p w14:paraId="5D07DEA1" w14:textId="3CE27F97" w:rsidR="003A1E94" w:rsidRPr="003C20DC" w:rsidRDefault="003A1E94" w:rsidP="003A1E94">
            <w:pPr>
              <w:jc w:val="center"/>
              <w:rPr>
                <w:sz w:val="24"/>
                <w:szCs w:val="24"/>
              </w:rPr>
            </w:pPr>
            <w:r w:rsidRPr="00F05E0D">
              <w:rPr>
                <w:color w:val="000000"/>
              </w:rPr>
              <w:t>2500,00</w:t>
            </w:r>
          </w:p>
        </w:tc>
        <w:tc>
          <w:tcPr>
            <w:tcW w:w="624" w:type="pct"/>
            <w:vAlign w:val="center"/>
          </w:tcPr>
          <w:p w14:paraId="11F4AAF8" w14:textId="27E9DFDF" w:rsidR="003A1E94" w:rsidRPr="003C20DC" w:rsidRDefault="003A1E94" w:rsidP="003A1E94">
            <w:pPr>
              <w:jc w:val="center"/>
              <w:rPr>
                <w:sz w:val="24"/>
                <w:szCs w:val="24"/>
              </w:rPr>
            </w:pPr>
          </w:p>
        </w:tc>
        <w:tc>
          <w:tcPr>
            <w:tcW w:w="578" w:type="pct"/>
          </w:tcPr>
          <w:p w14:paraId="332344D9" w14:textId="6863ECEA" w:rsidR="003A1E94" w:rsidRPr="003C20DC" w:rsidRDefault="00FB517D" w:rsidP="003A1E94">
            <w:pPr>
              <w:jc w:val="center"/>
              <w:rPr>
                <w:sz w:val="24"/>
                <w:szCs w:val="24"/>
              </w:rPr>
            </w:pPr>
            <w:r>
              <w:rPr>
                <w:sz w:val="24"/>
                <w:szCs w:val="24"/>
              </w:rPr>
              <w:t>2370,00</w:t>
            </w:r>
          </w:p>
        </w:tc>
        <w:tc>
          <w:tcPr>
            <w:tcW w:w="559" w:type="pct"/>
          </w:tcPr>
          <w:p w14:paraId="776A3E65" w14:textId="77777777" w:rsidR="003A1E94" w:rsidRDefault="003A1E94" w:rsidP="003A1E94">
            <w:pPr>
              <w:jc w:val="center"/>
              <w:rPr>
                <w:sz w:val="24"/>
                <w:szCs w:val="24"/>
              </w:rPr>
            </w:pPr>
          </w:p>
        </w:tc>
      </w:tr>
      <w:tr w:rsidR="003A1E94" w:rsidRPr="00B834EA" w14:paraId="1B2012B1" w14:textId="41E89B08" w:rsidTr="003A1E94">
        <w:trPr>
          <w:trHeight w:val="146"/>
          <w:jc w:val="center"/>
        </w:trPr>
        <w:tc>
          <w:tcPr>
            <w:tcW w:w="225" w:type="pct"/>
            <w:vAlign w:val="bottom"/>
          </w:tcPr>
          <w:p w14:paraId="76FF2F4C" w14:textId="66DDDCAC" w:rsidR="003A1E94" w:rsidRPr="003C20DC" w:rsidRDefault="003A1E94" w:rsidP="003A1E94">
            <w:pPr>
              <w:jc w:val="center"/>
              <w:rPr>
                <w:sz w:val="24"/>
                <w:szCs w:val="24"/>
              </w:rPr>
            </w:pPr>
            <w:r w:rsidRPr="00BE7F32">
              <w:rPr>
                <w:color w:val="000000"/>
              </w:rPr>
              <w:t>12</w:t>
            </w:r>
          </w:p>
        </w:tc>
        <w:tc>
          <w:tcPr>
            <w:tcW w:w="2302" w:type="pct"/>
            <w:vAlign w:val="center"/>
          </w:tcPr>
          <w:p w14:paraId="36C67A1C" w14:textId="74294F7F" w:rsidR="003A1E94" w:rsidRPr="003C20DC" w:rsidRDefault="003A1E94" w:rsidP="003A1E94">
            <w:pPr>
              <w:rPr>
                <w:sz w:val="24"/>
                <w:szCs w:val="24"/>
              </w:rPr>
            </w:pPr>
            <w:r w:rsidRPr="00F05E0D">
              <w:rPr>
                <w:color w:val="000000"/>
              </w:rPr>
              <w:t>Дилюент 20 литров</w:t>
            </w:r>
          </w:p>
        </w:tc>
        <w:tc>
          <w:tcPr>
            <w:tcW w:w="312" w:type="pct"/>
            <w:vAlign w:val="center"/>
          </w:tcPr>
          <w:p w14:paraId="7747559E" w14:textId="5F66493B" w:rsidR="003A1E94" w:rsidRPr="003C20DC" w:rsidRDefault="003A1E94" w:rsidP="003A1E94">
            <w:pPr>
              <w:jc w:val="center"/>
              <w:rPr>
                <w:sz w:val="24"/>
                <w:szCs w:val="24"/>
              </w:rPr>
            </w:pPr>
            <w:r w:rsidRPr="00F05E0D">
              <w:rPr>
                <w:color w:val="000000"/>
              </w:rPr>
              <w:t>кан</w:t>
            </w:r>
          </w:p>
        </w:tc>
        <w:tc>
          <w:tcPr>
            <w:tcW w:w="400" w:type="pct"/>
            <w:vAlign w:val="center"/>
          </w:tcPr>
          <w:p w14:paraId="06AC7940" w14:textId="02971DA4" w:rsidR="003A1E94" w:rsidRPr="003C20DC" w:rsidRDefault="003A1E94" w:rsidP="003A1E94">
            <w:pPr>
              <w:jc w:val="center"/>
              <w:rPr>
                <w:sz w:val="24"/>
                <w:szCs w:val="24"/>
              </w:rPr>
            </w:pPr>
            <w:r w:rsidRPr="00F05E0D">
              <w:rPr>
                <w:color w:val="000000"/>
              </w:rPr>
              <w:t>67000,00</w:t>
            </w:r>
          </w:p>
        </w:tc>
        <w:tc>
          <w:tcPr>
            <w:tcW w:w="624" w:type="pct"/>
            <w:vAlign w:val="center"/>
          </w:tcPr>
          <w:p w14:paraId="21B440A1" w14:textId="3A5D079C" w:rsidR="003A1E94" w:rsidRPr="003C20DC" w:rsidRDefault="003A1E94" w:rsidP="003A1E94">
            <w:pPr>
              <w:jc w:val="center"/>
              <w:rPr>
                <w:sz w:val="24"/>
                <w:szCs w:val="24"/>
              </w:rPr>
            </w:pPr>
          </w:p>
        </w:tc>
        <w:tc>
          <w:tcPr>
            <w:tcW w:w="578" w:type="pct"/>
          </w:tcPr>
          <w:p w14:paraId="20523AFD" w14:textId="674691D4" w:rsidR="003A1E94" w:rsidRPr="003C20DC" w:rsidRDefault="00FB517D" w:rsidP="003A1E94">
            <w:pPr>
              <w:jc w:val="center"/>
              <w:rPr>
                <w:sz w:val="24"/>
                <w:szCs w:val="24"/>
              </w:rPr>
            </w:pPr>
            <w:r>
              <w:rPr>
                <w:sz w:val="24"/>
                <w:szCs w:val="24"/>
              </w:rPr>
              <w:t>65900,00</w:t>
            </w:r>
          </w:p>
        </w:tc>
        <w:tc>
          <w:tcPr>
            <w:tcW w:w="559" w:type="pct"/>
          </w:tcPr>
          <w:p w14:paraId="139062F1" w14:textId="77777777" w:rsidR="003A1E94" w:rsidRDefault="003A1E94" w:rsidP="003A1E94">
            <w:pPr>
              <w:jc w:val="center"/>
              <w:rPr>
                <w:sz w:val="24"/>
                <w:szCs w:val="24"/>
              </w:rPr>
            </w:pPr>
          </w:p>
        </w:tc>
      </w:tr>
      <w:tr w:rsidR="003A1E94" w:rsidRPr="00B834EA" w14:paraId="60E522FB" w14:textId="253073A5" w:rsidTr="003A1E94">
        <w:trPr>
          <w:trHeight w:val="146"/>
          <w:jc w:val="center"/>
        </w:trPr>
        <w:tc>
          <w:tcPr>
            <w:tcW w:w="225" w:type="pct"/>
            <w:vAlign w:val="bottom"/>
          </w:tcPr>
          <w:p w14:paraId="691FE8BD" w14:textId="69620818" w:rsidR="003A1E94" w:rsidRPr="003C20DC" w:rsidRDefault="003A1E94" w:rsidP="003A1E94">
            <w:pPr>
              <w:jc w:val="center"/>
              <w:rPr>
                <w:sz w:val="24"/>
                <w:szCs w:val="24"/>
              </w:rPr>
            </w:pPr>
            <w:r w:rsidRPr="00BE7F32">
              <w:rPr>
                <w:color w:val="000000"/>
              </w:rPr>
              <w:t>13</w:t>
            </w:r>
          </w:p>
        </w:tc>
        <w:tc>
          <w:tcPr>
            <w:tcW w:w="2302" w:type="pct"/>
            <w:vAlign w:val="center"/>
          </w:tcPr>
          <w:p w14:paraId="08308DFB" w14:textId="592AE752" w:rsidR="003A1E94" w:rsidRPr="003C20DC" w:rsidRDefault="003A1E94" w:rsidP="003A1E94">
            <w:pPr>
              <w:rPr>
                <w:sz w:val="24"/>
                <w:szCs w:val="24"/>
              </w:rPr>
            </w:pPr>
            <w:r w:rsidRPr="00F05E0D">
              <w:rPr>
                <w:color w:val="000000"/>
              </w:rPr>
              <w:t>Лизирующий реагент 1000 мл</w:t>
            </w:r>
          </w:p>
        </w:tc>
        <w:tc>
          <w:tcPr>
            <w:tcW w:w="312" w:type="pct"/>
            <w:vAlign w:val="center"/>
          </w:tcPr>
          <w:p w14:paraId="49C38F34" w14:textId="0F6CAAD5" w:rsidR="003A1E94" w:rsidRPr="003C20DC" w:rsidRDefault="003A1E94" w:rsidP="003A1E94">
            <w:pPr>
              <w:jc w:val="center"/>
              <w:rPr>
                <w:sz w:val="24"/>
                <w:szCs w:val="24"/>
              </w:rPr>
            </w:pPr>
            <w:r w:rsidRPr="00F05E0D">
              <w:rPr>
                <w:color w:val="000000"/>
              </w:rPr>
              <w:t>фл</w:t>
            </w:r>
          </w:p>
        </w:tc>
        <w:tc>
          <w:tcPr>
            <w:tcW w:w="400" w:type="pct"/>
            <w:vAlign w:val="center"/>
          </w:tcPr>
          <w:p w14:paraId="6E59A07E" w14:textId="3BCDDF49" w:rsidR="003A1E94" w:rsidRPr="003C20DC" w:rsidRDefault="003A1E94" w:rsidP="003A1E94">
            <w:pPr>
              <w:jc w:val="center"/>
              <w:rPr>
                <w:sz w:val="24"/>
                <w:szCs w:val="24"/>
              </w:rPr>
            </w:pPr>
            <w:r w:rsidRPr="00F05E0D">
              <w:rPr>
                <w:color w:val="000000"/>
              </w:rPr>
              <w:t>68350,00</w:t>
            </w:r>
          </w:p>
        </w:tc>
        <w:tc>
          <w:tcPr>
            <w:tcW w:w="624" w:type="pct"/>
            <w:vAlign w:val="center"/>
          </w:tcPr>
          <w:p w14:paraId="7F6F0379" w14:textId="10CD9344" w:rsidR="003A1E94" w:rsidRPr="003C20DC" w:rsidRDefault="003A1E94" w:rsidP="003A1E94">
            <w:pPr>
              <w:jc w:val="center"/>
              <w:rPr>
                <w:sz w:val="24"/>
                <w:szCs w:val="24"/>
              </w:rPr>
            </w:pPr>
          </w:p>
        </w:tc>
        <w:tc>
          <w:tcPr>
            <w:tcW w:w="578" w:type="pct"/>
          </w:tcPr>
          <w:p w14:paraId="5EBA91C5" w14:textId="717D9980" w:rsidR="003A1E94" w:rsidRPr="003C20DC" w:rsidRDefault="00FB517D" w:rsidP="003A1E94">
            <w:pPr>
              <w:jc w:val="center"/>
              <w:rPr>
                <w:sz w:val="24"/>
                <w:szCs w:val="24"/>
              </w:rPr>
            </w:pPr>
            <w:r>
              <w:rPr>
                <w:sz w:val="24"/>
                <w:szCs w:val="24"/>
              </w:rPr>
              <w:t>66760,00</w:t>
            </w:r>
          </w:p>
        </w:tc>
        <w:tc>
          <w:tcPr>
            <w:tcW w:w="559" w:type="pct"/>
          </w:tcPr>
          <w:p w14:paraId="4ED14E57" w14:textId="77777777" w:rsidR="003A1E94" w:rsidRDefault="003A1E94" w:rsidP="003A1E94">
            <w:pPr>
              <w:jc w:val="center"/>
              <w:rPr>
                <w:sz w:val="24"/>
                <w:szCs w:val="24"/>
              </w:rPr>
            </w:pPr>
          </w:p>
        </w:tc>
      </w:tr>
      <w:tr w:rsidR="003A1E94" w:rsidRPr="00B834EA" w14:paraId="375C0270" w14:textId="4EB751CC" w:rsidTr="003A1E94">
        <w:trPr>
          <w:trHeight w:val="146"/>
          <w:jc w:val="center"/>
        </w:trPr>
        <w:tc>
          <w:tcPr>
            <w:tcW w:w="225" w:type="pct"/>
            <w:vAlign w:val="bottom"/>
          </w:tcPr>
          <w:p w14:paraId="517BD1EC" w14:textId="7C517348" w:rsidR="003A1E94" w:rsidRPr="003C20DC" w:rsidRDefault="003A1E94" w:rsidP="003A1E94">
            <w:pPr>
              <w:jc w:val="center"/>
              <w:rPr>
                <w:sz w:val="24"/>
                <w:szCs w:val="24"/>
              </w:rPr>
            </w:pPr>
            <w:r w:rsidRPr="00BE7F32">
              <w:rPr>
                <w:color w:val="000000"/>
              </w:rPr>
              <w:lastRenderedPageBreak/>
              <w:t>14</w:t>
            </w:r>
          </w:p>
        </w:tc>
        <w:tc>
          <w:tcPr>
            <w:tcW w:w="2302" w:type="pct"/>
            <w:vAlign w:val="center"/>
          </w:tcPr>
          <w:p w14:paraId="1631234D" w14:textId="380BF8A4" w:rsidR="003A1E94" w:rsidRPr="003C20DC" w:rsidRDefault="003A1E94" w:rsidP="003A1E94">
            <w:pPr>
              <w:rPr>
                <w:sz w:val="24"/>
                <w:szCs w:val="24"/>
              </w:rPr>
            </w:pPr>
            <w:r w:rsidRPr="00F05E0D">
              <w:rPr>
                <w:color w:val="000000"/>
              </w:rPr>
              <w:t>Моющий (энзиматический) реагент 1000 мл</w:t>
            </w:r>
          </w:p>
        </w:tc>
        <w:tc>
          <w:tcPr>
            <w:tcW w:w="312" w:type="pct"/>
            <w:vAlign w:val="center"/>
          </w:tcPr>
          <w:p w14:paraId="76240F45" w14:textId="48ACE092" w:rsidR="003A1E94" w:rsidRPr="003C20DC" w:rsidRDefault="003A1E94" w:rsidP="003A1E94">
            <w:pPr>
              <w:jc w:val="center"/>
              <w:rPr>
                <w:sz w:val="24"/>
                <w:szCs w:val="24"/>
              </w:rPr>
            </w:pPr>
            <w:r w:rsidRPr="00F05E0D">
              <w:rPr>
                <w:color w:val="000000"/>
              </w:rPr>
              <w:t>фл</w:t>
            </w:r>
          </w:p>
        </w:tc>
        <w:tc>
          <w:tcPr>
            <w:tcW w:w="400" w:type="pct"/>
            <w:vAlign w:val="center"/>
          </w:tcPr>
          <w:p w14:paraId="606AC326" w14:textId="5001BD13" w:rsidR="003A1E94" w:rsidRPr="003C20DC" w:rsidRDefault="003A1E94" w:rsidP="003A1E94">
            <w:pPr>
              <w:jc w:val="center"/>
              <w:rPr>
                <w:sz w:val="24"/>
                <w:szCs w:val="24"/>
              </w:rPr>
            </w:pPr>
            <w:r w:rsidRPr="00F05E0D">
              <w:rPr>
                <w:color w:val="000000"/>
              </w:rPr>
              <w:t>43000,00</w:t>
            </w:r>
          </w:p>
        </w:tc>
        <w:tc>
          <w:tcPr>
            <w:tcW w:w="624" w:type="pct"/>
            <w:vAlign w:val="center"/>
          </w:tcPr>
          <w:p w14:paraId="7ACD7705" w14:textId="7EC117A2" w:rsidR="003A1E94" w:rsidRPr="003C20DC" w:rsidRDefault="003A1E94" w:rsidP="003A1E94">
            <w:pPr>
              <w:jc w:val="center"/>
              <w:rPr>
                <w:sz w:val="24"/>
                <w:szCs w:val="24"/>
              </w:rPr>
            </w:pPr>
          </w:p>
        </w:tc>
        <w:tc>
          <w:tcPr>
            <w:tcW w:w="578" w:type="pct"/>
          </w:tcPr>
          <w:p w14:paraId="1063009C" w14:textId="28475D45" w:rsidR="003A1E94" w:rsidRPr="003C20DC" w:rsidRDefault="00FB517D" w:rsidP="003A1E94">
            <w:pPr>
              <w:jc w:val="center"/>
              <w:rPr>
                <w:sz w:val="24"/>
                <w:szCs w:val="24"/>
              </w:rPr>
            </w:pPr>
            <w:r>
              <w:rPr>
                <w:sz w:val="24"/>
                <w:szCs w:val="24"/>
              </w:rPr>
              <w:t>41600,00</w:t>
            </w:r>
          </w:p>
        </w:tc>
        <w:tc>
          <w:tcPr>
            <w:tcW w:w="559" w:type="pct"/>
          </w:tcPr>
          <w:p w14:paraId="69C9D20E" w14:textId="77777777" w:rsidR="003A1E94" w:rsidRDefault="003A1E94" w:rsidP="003A1E94">
            <w:pPr>
              <w:jc w:val="center"/>
              <w:rPr>
                <w:sz w:val="24"/>
                <w:szCs w:val="24"/>
              </w:rPr>
            </w:pPr>
          </w:p>
        </w:tc>
      </w:tr>
      <w:tr w:rsidR="003A1E94" w:rsidRPr="00B834EA" w14:paraId="5F2E70D6" w14:textId="7E8C3FD8" w:rsidTr="003A1E94">
        <w:trPr>
          <w:trHeight w:val="146"/>
          <w:jc w:val="center"/>
        </w:trPr>
        <w:tc>
          <w:tcPr>
            <w:tcW w:w="225" w:type="pct"/>
            <w:vAlign w:val="bottom"/>
          </w:tcPr>
          <w:p w14:paraId="5FD653D5" w14:textId="06CBBA35" w:rsidR="003A1E94" w:rsidRPr="003C20DC" w:rsidRDefault="003A1E94" w:rsidP="003A1E94">
            <w:pPr>
              <w:jc w:val="center"/>
              <w:rPr>
                <w:sz w:val="24"/>
                <w:szCs w:val="24"/>
              </w:rPr>
            </w:pPr>
            <w:r w:rsidRPr="00BE7F32">
              <w:rPr>
                <w:color w:val="000000"/>
              </w:rPr>
              <w:t>15</w:t>
            </w:r>
          </w:p>
        </w:tc>
        <w:tc>
          <w:tcPr>
            <w:tcW w:w="2302" w:type="pct"/>
            <w:vAlign w:val="center"/>
          </w:tcPr>
          <w:p w14:paraId="3C5B07B8" w14:textId="65F0E513" w:rsidR="003A1E94" w:rsidRPr="003C20DC" w:rsidRDefault="003A1E94" w:rsidP="003A1E94">
            <w:pPr>
              <w:rPr>
                <w:sz w:val="24"/>
                <w:szCs w:val="24"/>
              </w:rPr>
            </w:pPr>
            <w:r w:rsidRPr="00F05E0D">
              <w:rPr>
                <w:color w:val="000000"/>
              </w:rPr>
              <w:t>Чистящий реагент 1000 мл</w:t>
            </w:r>
          </w:p>
        </w:tc>
        <w:tc>
          <w:tcPr>
            <w:tcW w:w="312" w:type="pct"/>
            <w:vAlign w:val="center"/>
          </w:tcPr>
          <w:p w14:paraId="0B43E28E" w14:textId="70A92E37" w:rsidR="003A1E94" w:rsidRPr="003C20DC" w:rsidRDefault="003A1E94" w:rsidP="003A1E94">
            <w:pPr>
              <w:jc w:val="center"/>
              <w:rPr>
                <w:sz w:val="24"/>
                <w:szCs w:val="24"/>
              </w:rPr>
            </w:pPr>
            <w:r w:rsidRPr="00F05E0D">
              <w:rPr>
                <w:color w:val="000000"/>
              </w:rPr>
              <w:t>фл</w:t>
            </w:r>
          </w:p>
        </w:tc>
        <w:tc>
          <w:tcPr>
            <w:tcW w:w="400" w:type="pct"/>
            <w:vAlign w:val="center"/>
          </w:tcPr>
          <w:p w14:paraId="46572AB7" w14:textId="606BE27D" w:rsidR="003A1E94" w:rsidRPr="003C20DC" w:rsidRDefault="003A1E94" w:rsidP="003A1E94">
            <w:pPr>
              <w:jc w:val="center"/>
              <w:rPr>
                <w:sz w:val="24"/>
                <w:szCs w:val="24"/>
              </w:rPr>
            </w:pPr>
            <w:r w:rsidRPr="00F05E0D">
              <w:rPr>
                <w:color w:val="000000"/>
              </w:rPr>
              <w:t>43000,00</w:t>
            </w:r>
          </w:p>
        </w:tc>
        <w:tc>
          <w:tcPr>
            <w:tcW w:w="624" w:type="pct"/>
            <w:vAlign w:val="center"/>
          </w:tcPr>
          <w:p w14:paraId="190E931D" w14:textId="3E57B236" w:rsidR="003A1E94" w:rsidRPr="003C20DC" w:rsidRDefault="003A1E94" w:rsidP="003A1E94">
            <w:pPr>
              <w:jc w:val="center"/>
              <w:rPr>
                <w:sz w:val="24"/>
                <w:szCs w:val="24"/>
              </w:rPr>
            </w:pPr>
          </w:p>
        </w:tc>
        <w:tc>
          <w:tcPr>
            <w:tcW w:w="578" w:type="pct"/>
          </w:tcPr>
          <w:p w14:paraId="4A789E18" w14:textId="669C49D2" w:rsidR="003A1E94" w:rsidRPr="003C20DC" w:rsidRDefault="00FB517D" w:rsidP="003A1E94">
            <w:pPr>
              <w:jc w:val="center"/>
              <w:rPr>
                <w:sz w:val="24"/>
                <w:szCs w:val="24"/>
              </w:rPr>
            </w:pPr>
            <w:r>
              <w:rPr>
                <w:sz w:val="24"/>
                <w:szCs w:val="24"/>
              </w:rPr>
              <w:t>41600,00</w:t>
            </w:r>
          </w:p>
        </w:tc>
        <w:tc>
          <w:tcPr>
            <w:tcW w:w="559" w:type="pct"/>
          </w:tcPr>
          <w:p w14:paraId="657A3CB9" w14:textId="77777777" w:rsidR="003A1E94" w:rsidRDefault="003A1E94" w:rsidP="003A1E94">
            <w:pPr>
              <w:jc w:val="center"/>
              <w:rPr>
                <w:sz w:val="24"/>
                <w:szCs w:val="24"/>
              </w:rPr>
            </w:pPr>
          </w:p>
        </w:tc>
      </w:tr>
      <w:tr w:rsidR="003A1E94" w:rsidRPr="00B834EA" w14:paraId="6803EF22" w14:textId="1D787DC5" w:rsidTr="003A1E94">
        <w:trPr>
          <w:trHeight w:val="146"/>
          <w:jc w:val="center"/>
        </w:trPr>
        <w:tc>
          <w:tcPr>
            <w:tcW w:w="225" w:type="pct"/>
            <w:vAlign w:val="bottom"/>
          </w:tcPr>
          <w:p w14:paraId="13ABAF84" w14:textId="03CC3231" w:rsidR="003A1E94" w:rsidRPr="003C20DC" w:rsidRDefault="003A1E94" w:rsidP="003A1E94">
            <w:pPr>
              <w:jc w:val="center"/>
              <w:rPr>
                <w:sz w:val="24"/>
                <w:szCs w:val="24"/>
              </w:rPr>
            </w:pPr>
            <w:r w:rsidRPr="00BE7F32">
              <w:rPr>
                <w:color w:val="000000"/>
              </w:rPr>
              <w:t>16</w:t>
            </w:r>
          </w:p>
        </w:tc>
        <w:tc>
          <w:tcPr>
            <w:tcW w:w="2302" w:type="pct"/>
            <w:vAlign w:val="center"/>
          </w:tcPr>
          <w:p w14:paraId="3C791267" w14:textId="060A18D5" w:rsidR="003A1E94" w:rsidRPr="003C20DC" w:rsidRDefault="003A1E94" w:rsidP="003A1E94">
            <w:pPr>
              <w:rPr>
                <w:sz w:val="24"/>
                <w:szCs w:val="24"/>
              </w:rPr>
            </w:pPr>
            <w:r w:rsidRPr="00F05E0D">
              <w:rPr>
                <w:color w:val="000000"/>
              </w:rPr>
              <w:t>Натрий лимоннокислый 3-замещенный; 5,5 водный</w:t>
            </w:r>
          </w:p>
        </w:tc>
        <w:tc>
          <w:tcPr>
            <w:tcW w:w="312" w:type="pct"/>
            <w:vAlign w:val="center"/>
          </w:tcPr>
          <w:p w14:paraId="0BC3BCC8" w14:textId="46F87EC0" w:rsidR="003A1E94" w:rsidRPr="003C20DC" w:rsidRDefault="003A1E94" w:rsidP="003A1E94">
            <w:pPr>
              <w:jc w:val="center"/>
              <w:rPr>
                <w:sz w:val="24"/>
                <w:szCs w:val="24"/>
              </w:rPr>
            </w:pPr>
            <w:r w:rsidRPr="00F05E0D">
              <w:rPr>
                <w:color w:val="000000"/>
              </w:rPr>
              <w:t>кг</w:t>
            </w:r>
          </w:p>
        </w:tc>
        <w:tc>
          <w:tcPr>
            <w:tcW w:w="400" w:type="pct"/>
            <w:vAlign w:val="center"/>
          </w:tcPr>
          <w:p w14:paraId="6F2E0372" w14:textId="1FF0E844" w:rsidR="003A1E94" w:rsidRPr="003C20DC" w:rsidRDefault="003A1E94" w:rsidP="003A1E94">
            <w:pPr>
              <w:jc w:val="center"/>
              <w:rPr>
                <w:sz w:val="24"/>
                <w:szCs w:val="24"/>
              </w:rPr>
            </w:pPr>
            <w:r w:rsidRPr="00F05E0D">
              <w:rPr>
                <w:color w:val="000000"/>
              </w:rPr>
              <w:t>20000,00</w:t>
            </w:r>
          </w:p>
        </w:tc>
        <w:tc>
          <w:tcPr>
            <w:tcW w:w="624" w:type="pct"/>
            <w:vAlign w:val="center"/>
          </w:tcPr>
          <w:p w14:paraId="53470E7F" w14:textId="040BE68D" w:rsidR="003A1E94" w:rsidRPr="003C20DC" w:rsidRDefault="003A1E94" w:rsidP="003A1E94">
            <w:pPr>
              <w:jc w:val="center"/>
              <w:rPr>
                <w:sz w:val="24"/>
                <w:szCs w:val="24"/>
              </w:rPr>
            </w:pPr>
            <w:r>
              <w:rPr>
                <w:sz w:val="24"/>
                <w:szCs w:val="24"/>
              </w:rPr>
              <w:t>10000,00</w:t>
            </w:r>
          </w:p>
        </w:tc>
        <w:tc>
          <w:tcPr>
            <w:tcW w:w="578" w:type="pct"/>
          </w:tcPr>
          <w:p w14:paraId="4628913A" w14:textId="455C8FFE" w:rsidR="003A1E94" w:rsidRPr="003C20DC" w:rsidRDefault="003A1E94" w:rsidP="003A1E94">
            <w:pPr>
              <w:jc w:val="center"/>
              <w:rPr>
                <w:sz w:val="24"/>
                <w:szCs w:val="24"/>
              </w:rPr>
            </w:pPr>
          </w:p>
        </w:tc>
        <w:tc>
          <w:tcPr>
            <w:tcW w:w="559" w:type="pct"/>
          </w:tcPr>
          <w:p w14:paraId="327DAC02" w14:textId="77777777" w:rsidR="003A1E94" w:rsidRDefault="003A1E94" w:rsidP="003A1E94">
            <w:pPr>
              <w:jc w:val="center"/>
              <w:rPr>
                <w:sz w:val="24"/>
                <w:szCs w:val="24"/>
              </w:rPr>
            </w:pPr>
          </w:p>
        </w:tc>
      </w:tr>
      <w:tr w:rsidR="003A1E94" w:rsidRPr="00B834EA" w14:paraId="645AFE11" w14:textId="1A3CA078" w:rsidTr="003A1E94">
        <w:trPr>
          <w:trHeight w:val="146"/>
          <w:jc w:val="center"/>
        </w:trPr>
        <w:tc>
          <w:tcPr>
            <w:tcW w:w="225" w:type="pct"/>
            <w:vAlign w:val="bottom"/>
          </w:tcPr>
          <w:p w14:paraId="79F9D2C0" w14:textId="73AF2870" w:rsidR="003A1E94" w:rsidRPr="003C20DC" w:rsidRDefault="003A1E94" w:rsidP="003A1E94">
            <w:pPr>
              <w:jc w:val="center"/>
              <w:rPr>
                <w:sz w:val="24"/>
                <w:szCs w:val="24"/>
              </w:rPr>
            </w:pPr>
            <w:r w:rsidRPr="00BE7F32">
              <w:rPr>
                <w:color w:val="000000"/>
              </w:rPr>
              <w:t>17</w:t>
            </w:r>
          </w:p>
        </w:tc>
        <w:tc>
          <w:tcPr>
            <w:tcW w:w="2302" w:type="pct"/>
            <w:vAlign w:val="center"/>
          </w:tcPr>
          <w:p w14:paraId="00170312" w14:textId="33BB1E63" w:rsidR="003A1E94" w:rsidRPr="003C20DC" w:rsidRDefault="003A1E94" w:rsidP="003A1E94">
            <w:pPr>
              <w:rPr>
                <w:sz w:val="24"/>
                <w:szCs w:val="24"/>
              </w:rPr>
            </w:pPr>
            <w:r w:rsidRPr="00F05E0D">
              <w:rPr>
                <w:color w:val="000000"/>
              </w:rPr>
              <w:t>5-Сульфосалициловая кислота особочистая, 99%</w:t>
            </w:r>
          </w:p>
        </w:tc>
        <w:tc>
          <w:tcPr>
            <w:tcW w:w="312" w:type="pct"/>
            <w:vAlign w:val="center"/>
          </w:tcPr>
          <w:p w14:paraId="0DDD6BA3" w14:textId="599525A7" w:rsidR="003A1E94" w:rsidRPr="003C20DC" w:rsidRDefault="003A1E94" w:rsidP="003A1E94">
            <w:pPr>
              <w:jc w:val="center"/>
              <w:rPr>
                <w:sz w:val="24"/>
                <w:szCs w:val="24"/>
              </w:rPr>
            </w:pPr>
            <w:r w:rsidRPr="00F05E0D">
              <w:rPr>
                <w:color w:val="000000"/>
              </w:rPr>
              <w:t>кг</w:t>
            </w:r>
          </w:p>
        </w:tc>
        <w:tc>
          <w:tcPr>
            <w:tcW w:w="400" w:type="pct"/>
            <w:vAlign w:val="center"/>
          </w:tcPr>
          <w:p w14:paraId="0276F222" w14:textId="637646AB" w:rsidR="003A1E94" w:rsidRPr="003C20DC" w:rsidRDefault="003A1E94" w:rsidP="003A1E94">
            <w:pPr>
              <w:jc w:val="center"/>
              <w:rPr>
                <w:sz w:val="24"/>
                <w:szCs w:val="24"/>
              </w:rPr>
            </w:pPr>
            <w:r w:rsidRPr="00F05E0D">
              <w:rPr>
                <w:color w:val="000000"/>
              </w:rPr>
              <w:t>30000,00</w:t>
            </w:r>
          </w:p>
        </w:tc>
        <w:tc>
          <w:tcPr>
            <w:tcW w:w="624" w:type="pct"/>
            <w:vAlign w:val="center"/>
          </w:tcPr>
          <w:p w14:paraId="2833C00A" w14:textId="6B55BCEF" w:rsidR="003A1E94" w:rsidRPr="003C20DC" w:rsidRDefault="003A1E94" w:rsidP="003A1E94">
            <w:pPr>
              <w:jc w:val="center"/>
              <w:rPr>
                <w:sz w:val="24"/>
                <w:szCs w:val="24"/>
              </w:rPr>
            </w:pPr>
            <w:r>
              <w:rPr>
                <w:sz w:val="24"/>
                <w:szCs w:val="24"/>
              </w:rPr>
              <w:t>28000,00</w:t>
            </w:r>
          </w:p>
        </w:tc>
        <w:tc>
          <w:tcPr>
            <w:tcW w:w="578" w:type="pct"/>
          </w:tcPr>
          <w:p w14:paraId="5DE1263E" w14:textId="0785B378" w:rsidR="003A1E94" w:rsidRPr="003C20DC" w:rsidRDefault="003A1E94" w:rsidP="003A1E94">
            <w:pPr>
              <w:jc w:val="center"/>
              <w:rPr>
                <w:sz w:val="24"/>
                <w:szCs w:val="24"/>
              </w:rPr>
            </w:pPr>
          </w:p>
        </w:tc>
        <w:tc>
          <w:tcPr>
            <w:tcW w:w="559" w:type="pct"/>
          </w:tcPr>
          <w:p w14:paraId="22E4E9F9" w14:textId="77777777" w:rsidR="003A1E94" w:rsidRDefault="003A1E94" w:rsidP="003A1E94">
            <w:pPr>
              <w:jc w:val="center"/>
              <w:rPr>
                <w:sz w:val="24"/>
                <w:szCs w:val="24"/>
              </w:rPr>
            </w:pPr>
          </w:p>
        </w:tc>
      </w:tr>
      <w:tr w:rsidR="003A1E94" w:rsidRPr="00B834EA" w14:paraId="4CEAF81F" w14:textId="42F0A8C8" w:rsidTr="003A1E94">
        <w:trPr>
          <w:trHeight w:val="146"/>
          <w:jc w:val="center"/>
        </w:trPr>
        <w:tc>
          <w:tcPr>
            <w:tcW w:w="225" w:type="pct"/>
            <w:vAlign w:val="bottom"/>
          </w:tcPr>
          <w:p w14:paraId="11D1C6EB" w14:textId="5D4931F3" w:rsidR="003A1E94" w:rsidRPr="003C20DC" w:rsidRDefault="003A1E94" w:rsidP="003A1E94">
            <w:pPr>
              <w:jc w:val="center"/>
              <w:rPr>
                <w:sz w:val="24"/>
                <w:szCs w:val="24"/>
              </w:rPr>
            </w:pPr>
            <w:r w:rsidRPr="00BE7F32">
              <w:rPr>
                <w:color w:val="000000"/>
              </w:rPr>
              <w:t>18</w:t>
            </w:r>
          </w:p>
        </w:tc>
        <w:tc>
          <w:tcPr>
            <w:tcW w:w="2302" w:type="pct"/>
            <w:vAlign w:val="center"/>
          </w:tcPr>
          <w:p w14:paraId="37C8D8B3" w14:textId="331CEA57" w:rsidR="003A1E94" w:rsidRPr="003C20DC" w:rsidRDefault="003A1E94" w:rsidP="003A1E94">
            <w:pPr>
              <w:rPr>
                <w:sz w:val="24"/>
                <w:szCs w:val="24"/>
              </w:rPr>
            </w:pPr>
            <w:r w:rsidRPr="00F05E0D">
              <w:rPr>
                <w:color w:val="000000"/>
              </w:rPr>
              <w:t>Реагент кардиолипиновый</w:t>
            </w:r>
          </w:p>
        </w:tc>
        <w:tc>
          <w:tcPr>
            <w:tcW w:w="312" w:type="pct"/>
            <w:vAlign w:val="center"/>
          </w:tcPr>
          <w:p w14:paraId="2F2E0EC4" w14:textId="258D8E64" w:rsidR="003A1E94" w:rsidRPr="003C20DC" w:rsidRDefault="003A1E94" w:rsidP="003A1E94">
            <w:pPr>
              <w:jc w:val="center"/>
              <w:rPr>
                <w:sz w:val="24"/>
                <w:szCs w:val="24"/>
              </w:rPr>
            </w:pPr>
            <w:r w:rsidRPr="00F05E0D">
              <w:rPr>
                <w:color w:val="000000"/>
              </w:rPr>
              <w:t>набор</w:t>
            </w:r>
          </w:p>
        </w:tc>
        <w:tc>
          <w:tcPr>
            <w:tcW w:w="400" w:type="pct"/>
            <w:vAlign w:val="center"/>
          </w:tcPr>
          <w:p w14:paraId="14F93079" w14:textId="5594ED08" w:rsidR="003A1E94" w:rsidRPr="003C20DC" w:rsidRDefault="003A1E94" w:rsidP="003A1E94">
            <w:pPr>
              <w:jc w:val="center"/>
              <w:rPr>
                <w:sz w:val="24"/>
                <w:szCs w:val="24"/>
              </w:rPr>
            </w:pPr>
            <w:r w:rsidRPr="00F05E0D">
              <w:rPr>
                <w:color w:val="000000"/>
              </w:rPr>
              <w:t>16000,00</w:t>
            </w:r>
          </w:p>
        </w:tc>
        <w:tc>
          <w:tcPr>
            <w:tcW w:w="624" w:type="pct"/>
            <w:vAlign w:val="center"/>
          </w:tcPr>
          <w:p w14:paraId="36C55F6F" w14:textId="2FA9CFA3" w:rsidR="003A1E94" w:rsidRPr="003C20DC" w:rsidRDefault="003A1E94" w:rsidP="003A1E94">
            <w:pPr>
              <w:jc w:val="center"/>
              <w:rPr>
                <w:sz w:val="24"/>
                <w:szCs w:val="24"/>
              </w:rPr>
            </w:pPr>
          </w:p>
        </w:tc>
        <w:tc>
          <w:tcPr>
            <w:tcW w:w="578" w:type="pct"/>
          </w:tcPr>
          <w:p w14:paraId="08F8B5EB" w14:textId="2E7A94C3" w:rsidR="003A1E94" w:rsidRPr="003C20DC" w:rsidRDefault="003A1E94" w:rsidP="003A1E94">
            <w:pPr>
              <w:jc w:val="center"/>
              <w:rPr>
                <w:sz w:val="24"/>
                <w:szCs w:val="24"/>
              </w:rPr>
            </w:pPr>
          </w:p>
        </w:tc>
        <w:tc>
          <w:tcPr>
            <w:tcW w:w="559" w:type="pct"/>
          </w:tcPr>
          <w:p w14:paraId="2587EAC2" w14:textId="03EEF87B" w:rsidR="003A1E94" w:rsidRDefault="00FB517D" w:rsidP="003A1E94">
            <w:pPr>
              <w:jc w:val="center"/>
              <w:rPr>
                <w:sz w:val="24"/>
                <w:szCs w:val="24"/>
              </w:rPr>
            </w:pPr>
            <w:r>
              <w:rPr>
                <w:sz w:val="24"/>
                <w:szCs w:val="24"/>
              </w:rPr>
              <w:t>14800,00</w:t>
            </w:r>
          </w:p>
        </w:tc>
      </w:tr>
    </w:tbl>
    <w:p w14:paraId="2B6FE868" w14:textId="77777777" w:rsidR="00B834EA" w:rsidRPr="00FA69A0" w:rsidRDefault="00B834EA" w:rsidP="00792010">
      <w:pPr>
        <w:autoSpaceDE w:val="0"/>
        <w:autoSpaceDN w:val="0"/>
        <w:adjustRightInd w:val="0"/>
        <w:rPr>
          <w:b/>
          <w:bCs/>
          <w:sz w:val="24"/>
          <w:szCs w:val="24"/>
        </w:rPr>
      </w:pPr>
    </w:p>
    <w:p w14:paraId="7F33A6E8" w14:textId="77777777" w:rsidR="004808A6" w:rsidRPr="00FA69A0" w:rsidRDefault="004808A6" w:rsidP="00210926">
      <w:pPr>
        <w:autoSpaceDE w:val="0"/>
        <w:autoSpaceDN w:val="0"/>
        <w:adjustRightInd w:val="0"/>
        <w:jc w:val="center"/>
        <w:rPr>
          <w:b/>
          <w:bCs/>
          <w:sz w:val="24"/>
          <w:szCs w:val="24"/>
        </w:rPr>
      </w:pPr>
      <w:r w:rsidRPr="00FA69A0">
        <w:rPr>
          <w:b/>
          <w:bCs/>
          <w:sz w:val="24"/>
          <w:szCs w:val="24"/>
        </w:rPr>
        <w:t>ИТОГИ</w:t>
      </w:r>
    </w:p>
    <w:p w14:paraId="7B971D45" w14:textId="77777777" w:rsidR="004808A6" w:rsidRPr="00FA69A0" w:rsidRDefault="004808A6" w:rsidP="00715A16">
      <w:pPr>
        <w:jc w:val="both"/>
        <w:rPr>
          <w:sz w:val="24"/>
          <w:szCs w:val="24"/>
        </w:rPr>
      </w:pPr>
    </w:p>
    <w:p w14:paraId="6F4ADE2B" w14:textId="2F72FF44" w:rsidR="00912797" w:rsidRPr="00912797" w:rsidRDefault="00912797" w:rsidP="00912797">
      <w:pPr>
        <w:pStyle w:val="a3"/>
        <w:autoSpaceDE w:val="0"/>
        <w:autoSpaceDN w:val="0"/>
        <w:adjustRightInd w:val="0"/>
        <w:spacing w:line="276" w:lineRule="auto"/>
        <w:jc w:val="both"/>
        <w:rPr>
          <w:sz w:val="24"/>
          <w:szCs w:val="24"/>
          <w:lang w:val="kk-KZ"/>
        </w:rPr>
      </w:pPr>
      <w:r w:rsidRPr="00912797">
        <w:rPr>
          <w:sz w:val="24"/>
          <w:szCs w:val="24"/>
          <w:lang w:val="kk-KZ"/>
        </w:rPr>
        <w:t>Потенциальны</w:t>
      </w:r>
      <w:r w:rsidR="001761B5">
        <w:rPr>
          <w:sz w:val="24"/>
          <w:szCs w:val="24"/>
          <w:lang w:val="kk-KZ"/>
        </w:rPr>
        <w:t>е</w:t>
      </w:r>
      <w:r w:rsidRPr="00912797">
        <w:rPr>
          <w:sz w:val="24"/>
          <w:szCs w:val="24"/>
          <w:lang w:val="kk-KZ"/>
        </w:rPr>
        <w:t xml:space="preserve"> поставщик</w:t>
      </w:r>
      <w:r w:rsidR="001761B5">
        <w:rPr>
          <w:sz w:val="24"/>
          <w:szCs w:val="24"/>
          <w:lang w:val="kk-KZ"/>
        </w:rPr>
        <w:t>и</w:t>
      </w:r>
      <w:r w:rsidRPr="00912797">
        <w:rPr>
          <w:sz w:val="24"/>
          <w:szCs w:val="24"/>
          <w:lang w:val="kk-KZ"/>
        </w:rPr>
        <w:t xml:space="preserve"> </w:t>
      </w:r>
      <w:r w:rsidR="001761B5" w:rsidRPr="00912797">
        <w:rPr>
          <w:b/>
          <w:sz w:val="24"/>
          <w:szCs w:val="24"/>
          <w:lang w:val="kk-KZ"/>
        </w:rPr>
        <w:t>ТОО «</w:t>
      </w:r>
      <w:r w:rsidR="00FB517D">
        <w:rPr>
          <w:b/>
          <w:sz w:val="24"/>
          <w:szCs w:val="24"/>
        </w:rPr>
        <w:t>ДиАКиТ</w:t>
      </w:r>
      <w:r w:rsidR="001761B5" w:rsidRPr="00912797">
        <w:rPr>
          <w:b/>
          <w:sz w:val="24"/>
          <w:szCs w:val="24"/>
          <w:lang w:val="kk-KZ"/>
        </w:rPr>
        <w:t>»</w:t>
      </w:r>
      <w:r w:rsidR="001761B5">
        <w:rPr>
          <w:b/>
          <w:sz w:val="24"/>
          <w:szCs w:val="24"/>
          <w:lang w:val="kk-KZ"/>
        </w:rPr>
        <w:t xml:space="preserve">, </w:t>
      </w:r>
      <w:r w:rsidRPr="00912797">
        <w:rPr>
          <w:sz w:val="24"/>
          <w:szCs w:val="24"/>
          <w:lang w:val="kk-KZ"/>
        </w:rPr>
        <w:t xml:space="preserve"> </w:t>
      </w:r>
      <w:r w:rsidR="001761B5" w:rsidRPr="00912797">
        <w:rPr>
          <w:b/>
          <w:sz w:val="24"/>
          <w:szCs w:val="24"/>
          <w:lang w:val="kk-KZ"/>
        </w:rPr>
        <w:t>ТОО «</w:t>
      </w:r>
      <w:r w:rsidR="00FB517D">
        <w:rPr>
          <w:b/>
          <w:sz w:val="24"/>
          <w:szCs w:val="24"/>
          <w:lang w:val="kk-KZ"/>
        </w:rPr>
        <w:t>Альянс</w:t>
      </w:r>
      <w:r w:rsidR="001761B5" w:rsidRPr="00912797">
        <w:rPr>
          <w:b/>
          <w:sz w:val="24"/>
          <w:szCs w:val="24"/>
          <w:lang w:val="kk-KZ"/>
        </w:rPr>
        <w:t>»</w:t>
      </w:r>
      <w:r w:rsidR="00FB517D">
        <w:rPr>
          <w:b/>
          <w:sz w:val="24"/>
          <w:szCs w:val="24"/>
          <w:lang w:val="kk-KZ"/>
        </w:rPr>
        <w:t>, ТОО «Инвира»</w:t>
      </w:r>
      <w:r w:rsidR="001761B5">
        <w:rPr>
          <w:b/>
          <w:sz w:val="24"/>
          <w:szCs w:val="24"/>
          <w:lang w:val="kk-KZ"/>
        </w:rPr>
        <w:t xml:space="preserve"> </w:t>
      </w:r>
      <w:r w:rsidRPr="00912797">
        <w:rPr>
          <w:sz w:val="24"/>
          <w:szCs w:val="24"/>
          <w:lang w:val="kk-KZ"/>
        </w:rPr>
        <w:t>соответствуют требованиям предусмотренным главой 4 Правил.</w:t>
      </w:r>
    </w:p>
    <w:p w14:paraId="263A0C70" w14:textId="77777777" w:rsidR="00912797" w:rsidRPr="00912797" w:rsidRDefault="00912797" w:rsidP="00912797">
      <w:pPr>
        <w:pStyle w:val="a3"/>
        <w:autoSpaceDE w:val="0"/>
        <w:autoSpaceDN w:val="0"/>
        <w:adjustRightInd w:val="0"/>
        <w:spacing w:line="276" w:lineRule="auto"/>
        <w:jc w:val="both"/>
        <w:rPr>
          <w:sz w:val="24"/>
          <w:szCs w:val="24"/>
          <w:lang w:val="kk-KZ"/>
        </w:rPr>
      </w:pPr>
    </w:p>
    <w:p w14:paraId="75041712" w14:textId="502AF027" w:rsidR="00912797" w:rsidRDefault="00912797" w:rsidP="00CB37E0">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Pr>
          <w:b/>
          <w:sz w:val="24"/>
          <w:szCs w:val="24"/>
        </w:rPr>
        <w:t xml:space="preserve"> </w:t>
      </w:r>
      <w:r w:rsidR="00CB37E0">
        <w:rPr>
          <w:b/>
          <w:sz w:val="24"/>
          <w:szCs w:val="24"/>
        </w:rPr>
        <w:t xml:space="preserve">1 – </w:t>
      </w:r>
      <w:r w:rsidR="00B84B46">
        <w:rPr>
          <w:b/>
          <w:sz w:val="24"/>
          <w:szCs w:val="24"/>
        </w:rPr>
        <w:t>8</w:t>
      </w:r>
      <w:r w:rsidR="00CB37E0">
        <w:rPr>
          <w:b/>
          <w:sz w:val="24"/>
          <w:szCs w:val="24"/>
        </w:rPr>
        <w:t xml:space="preserve">, </w:t>
      </w:r>
      <w:r w:rsidR="00B84B46">
        <w:rPr>
          <w:b/>
          <w:sz w:val="24"/>
          <w:szCs w:val="24"/>
        </w:rPr>
        <w:t>16, 17</w:t>
      </w:r>
      <w:r w:rsidR="00CB37E0">
        <w:rPr>
          <w:b/>
          <w:sz w:val="24"/>
          <w:szCs w:val="24"/>
        </w:rPr>
        <w:t xml:space="preserve"> </w:t>
      </w:r>
      <w:r>
        <w:rPr>
          <w:b/>
          <w:sz w:val="24"/>
          <w:szCs w:val="24"/>
        </w:rPr>
        <w:t xml:space="preserve"> - </w:t>
      </w:r>
      <w:r w:rsidRPr="00912797">
        <w:rPr>
          <w:b/>
          <w:sz w:val="24"/>
          <w:szCs w:val="24"/>
          <w:lang w:val="kk-KZ"/>
        </w:rPr>
        <w:t>ТОО «</w:t>
      </w:r>
      <w:r w:rsidR="00B84B46">
        <w:rPr>
          <w:b/>
          <w:sz w:val="24"/>
          <w:szCs w:val="24"/>
        </w:rPr>
        <w:t>ДиАКиТ</w:t>
      </w:r>
      <w:r w:rsidRPr="00912797">
        <w:rPr>
          <w:b/>
          <w:sz w:val="24"/>
          <w:szCs w:val="24"/>
          <w:lang w:val="kk-KZ"/>
        </w:rPr>
        <w:t>»</w:t>
      </w:r>
      <w:r w:rsidRPr="00E44520">
        <w:rPr>
          <w:b/>
          <w:sz w:val="24"/>
          <w:szCs w:val="24"/>
        </w:rPr>
        <w:t xml:space="preserve">, </w:t>
      </w:r>
      <w:r w:rsidR="00B84B46">
        <w:rPr>
          <w:sz w:val="24"/>
          <w:szCs w:val="24"/>
        </w:rPr>
        <w:t xml:space="preserve">РК, г.Караганда, </w:t>
      </w:r>
      <w:r w:rsidR="00B84B46">
        <w:rPr>
          <w:sz w:val="24"/>
          <w:szCs w:val="24"/>
          <w:lang w:val="kk-KZ"/>
        </w:rPr>
        <w:t>у</w:t>
      </w:r>
      <w:r w:rsidR="00B84B46">
        <w:rPr>
          <w:sz w:val="24"/>
          <w:szCs w:val="24"/>
        </w:rPr>
        <w:t xml:space="preserve">л.р-н </w:t>
      </w:r>
      <w:r w:rsidR="00B84B46">
        <w:rPr>
          <w:sz w:val="24"/>
          <w:szCs w:val="24"/>
          <w:lang w:val="kk-KZ"/>
        </w:rPr>
        <w:t>Әлихан Бөкейхан</w:t>
      </w:r>
      <w:r w:rsidR="00B84B46">
        <w:rPr>
          <w:sz w:val="24"/>
          <w:szCs w:val="24"/>
        </w:rPr>
        <w:t>, мкр.19, д.40а</w:t>
      </w:r>
      <w:r>
        <w:rPr>
          <w:sz w:val="24"/>
          <w:szCs w:val="24"/>
        </w:rPr>
        <w:t>.</w:t>
      </w:r>
    </w:p>
    <w:p w14:paraId="578BC6A2" w14:textId="508A4329" w:rsidR="00CB37E0" w:rsidRDefault="00CB37E0" w:rsidP="00CB37E0">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sidR="001761B5">
        <w:rPr>
          <w:b/>
          <w:sz w:val="24"/>
          <w:szCs w:val="24"/>
        </w:rPr>
        <w:t xml:space="preserve"> </w:t>
      </w:r>
      <w:r w:rsidR="00B84B46">
        <w:rPr>
          <w:b/>
          <w:sz w:val="24"/>
          <w:szCs w:val="24"/>
        </w:rPr>
        <w:t>9, 10</w:t>
      </w:r>
      <w:r w:rsidR="001761B5">
        <w:rPr>
          <w:b/>
          <w:sz w:val="24"/>
          <w:szCs w:val="24"/>
        </w:rPr>
        <w:t xml:space="preserve">, </w:t>
      </w:r>
      <w:r w:rsidR="00B84B46">
        <w:rPr>
          <w:b/>
          <w:sz w:val="24"/>
          <w:szCs w:val="24"/>
        </w:rPr>
        <w:t>18</w:t>
      </w:r>
      <w:r w:rsidR="001761B5">
        <w:rPr>
          <w:b/>
          <w:sz w:val="24"/>
          <w:szCs w:val="24"/>
        </w:rPr>
        <w:t xml:space="preserve"> </w:t>
      </w:r>
      <w:r>
        <w:rPr>
          <w:b/>
          <w:sz w:val="24"/>
          <w:szCs w:val="24"/>
        </w:rPr>
        <w:t xml:space="preserve">  - </w:t>
      </w:r>
      <w:r w:rsidRPr="00912797">
        <w:rPr>
          <w:b/>
          <w:sz w:val="24"/>
          <w:szCs w:val="24"/>
          <w:lang w:val="kk-KZ"/>
        </w:rPr>
        <w:t>ТОО «</w:t>
      </w:r>
      <w:r w:rsidR="00B84B46">
        <w:rPr>
          <w:b/>
          <w:sz w:val="24"/>
          <w:szCs w:val="24"/>
        </w:rPr>
        <w:t>Инвира</w:t>
      </w:r>
      <w:r w:rsidRPr="00912797">
        <w:rPr>
          <w:b/>
          <w:sz w:val="24"/>
          <w:szCs w:val="24"/>
          <w:lang w:val="kk-KZ"/>
        </w:rPr>
        <w:t>»</w:t>
      </w:r>
      <w:r w:rsidRPr="00E44520">
        <w:rPr>
          <w:b/>
          <w:sz w:val="24"/>
          <w:szCs w:val="24"/>
        </w:rPr>
        <w:t xml:space="preserve">, </w:t>
      </w:r>
      <w:r w:rsidR="00B84B46" w:rsidRPr="00B84B46">
        <w:rPr>
          <w:sz w:val="24"/>
          <w:szCs w:val="24"/>
        </w:rPr>
        <w:t>РК, г.Петропавловск, ул.Назарбаева, д.103А, оф.4</w:t>
      </w:r>
      <w:r>
        <w:rPr>
          <w:sz w:val="24"/>
          <w:szCs w:val="24"/>
        </w:rPr>
        <w:t>.</w:t>
      </w:r>
    </w:p>
    <w:p w14:paraId="2A74CE81" w14:textId="7642647B" w:rsidR="00B84B46" w:rsidRDefault="00B84B46" w:rsidP="00B84B46">
      <w:pPr>
        <w:pStyle w:val="a3"/>
        <w:numPr>
          <w:ilvl w:val="0"/>
          <w:numId w:val="1"/>
        </w:numPr>
        <w:autoSpaceDE w:val="0"/>
        <w:autoSpaceDN w:val="0"/>
        <w:adjustRightInd w:val="0"/>
        <w:spacing w:line="276" w:lineRule="auto"/>
        <w:jc w:val="both"/>
        <w:rPr>
          <w:sz w:val="24"/>
          <w:szCs w:val="24"/>
        </w:rPr>
      </w:pPr>
      <w:r w:rsidRPr="00E44520">
        <w:rPr>
          <w:sz w:val="24"/>
          <w:szCs w:val="24"/>
        </w:rPr>
        <w:t>Признать победителем закупа способом запроса ценовых предложений следующего пот</w:t>
      </w:r>
      <w:r>
        <w:rPr>
          <w:sz w:val="24"/>
          <w:szCs w:val="24"/>
        </w:rPr>
        <w:t>енциального поставщика: по лотам</w:t>
      </w:r>
      <w:r w:rsidRPr="00E44520">
        <w:rPr>
          <w:sz w:val="24"/>
          <w:szCs w:val="24"/>
        </w:rPr>
        <w:t xml:space="preserve"> </w:t>
      </w:r>
      <w:r w:rsidRPr="00E44520">
        <w:rPr>
          <w:b/>
          <w:sz w:val="24"/>
          <w:szCs w:val="24"/>
        </w:rPr>
        <w:t>№</w:t>
      </w:r>
      <w:r>
        <w:rPr>
          <w:b/>
          <w:sz w:val="24"/>
          <w:szCs w:val="24"/>
        </w:rPr>
        <w:t xml:space="preserve"> </w:t>
      </w:r>
      <w:r>
        <w:rPr>
          <w:b/>
          <w:sz w:val="24"/>
          <w:szCs w:val="24"/>
        </w:rPr>
        <w:t>11 – 15</w:t>
      </w:r>
      <w:r>
        <w:rPr>
          <w:b/>
          <w:sz w:val="24"/>
          <w:szCs w:val="24"/>
        </w:rPr>
        <w:t xml:space="preserve">  - </w:t>
      </w:r>
      <w:r w:rsidRPr="00912797">
        <w:rPr>
          <w:b/>
          <w:sz w:val="24"/>
          <w:szCs w:val="24"/>
          <w:lang w:val="kk-KZ"/>
        </w:rPr>
        <w:t>ТОО «</w:t>
      </w:r>
      <w:r>
        <w:rPr>
          <w:b/>
          <w:sz w:val="24"/>
          <w:szCs w:val="24"/>
        </w:rPr>
        <w:t>Альянс</w:t>
      </w:r>
      <w:r w:rsidRPr="00912797">
        <w:rPr>
          <w:b/>
          <w:sz w:val="24"/>
          <w:szCs w:val="24"/>
          <w:lang w:val="kk-KZ"/>
        </w:rPr>
        <w:t>»</w:t>
      </w:r>
      <w:r w:rsidRPr="00E44520">
        <w:rPr>
          <w:b/>
          <w:sz w:val="24"/>
          <w:szCs w:val="24"/>
        </w:rPr>
        <w:t xml:space="preserve">, </w:t>
      </w:r>
      <w:r w:rsidRPr="00B84B46">
        <w:rPr>
          <w:sz w:val="24"/>
          <w:szCs w:val="24"/>
        </w:rPr>
        <w:t>РК, г.Усть-Каменогорск, ул.Красина 12/2</w:t>
      </w:r>
      <w:r>
        <w:rPr>
          <w:sz w:val="24"/>
          <w:szCs w:val="24"/>
        </w:rPr>
        <w:t>.</w:t>
      </w:r>
    </w:p>
    <w:p w14:paraId="308C12F7" w14:textId="77777777" w:rsidR="00CB37E0" w:rsidRDefault="00CB37E0" w:rsidP="00B84B46">
      <w:pPr>
        <w:pStyle w:val="a3"/>
        <w:autoSpaceDE w:val="0"/>
        <w:autoSpaceDN w:val="0"/>
        <w:adjustRightInd w:val="0"/>
        <w:spacing w:line="276" w:lineRule="auto"/>
        <w:jc w:val="both"/>
        <w:rPr>
          <w:sz w:val="24"/>
          <w:szCs w:val="24"/>
        </w:rPr>
      </w:pPr>
    </w:p>
    <w:p w14:paraId="071A0C72" w14:textId="77777777" w:rsidR="004808A6" w:rsidRPr="00FA69A0" w:rsidRDefault="004808A6" w:rsidP="00792010">
      <w:pPr>
        <w:rPr>
          <w:sz w:val="24"/>
          <w:szCs w:val="24"/>
        </w:rPr>
      </w:pPr>
    </w:p>
    <w:p w14:paraId="0D5C244B" w14:textId="317AF3AC" w:rsidR="004808A6" w:rsidRPr="00FA69A0" w:rsidRDefault="00B84B46" w:rsidP="00210926">
      <w:pPr>
        <w:jc w:val="right"/>
        <w:rPr>
          <w:sz w:val="24"/>
          <w:szCs w:val="24"/>
        </w:rPr>
      </w:pPr>
      <w:r>
        <w:rPr>
          <w:sz w:val="24"/>
          <w:szCs w:val="24"/>
        </w:rPr>
        <w:t>И.о. н</w:t>
      </w:r>
      <w:r w:rsidR="004808A6">
        <w:rPr>
          <w:sz w:val="24"/>
          <w:szCs w:val="24"/>
        </w:rPr>
        <w:t>ачальник</w:t>
      </w:r>
      <w:r>
        <w:rPr>
          <w:sz w:val="24"/>
          <w:szCs w:val="24"/>
        </w:rPr>
        <w:t>а</w:t>
      </w:r>
      <w:r w:rsidR="004808A6" w:rsidRPr="00FA69A0">
        <w:rPr>
          <w:sz w:val="24"/>
          <w:szCs w:val="24"/>
        </w:rPr>
        <w:t xml:space="preserve">             ___________          </w:t>
      </w:r>
      <w:r>
        <w:rPr>
          <w:sz w:val="24"/>
          <w:szCs w:val="24"/>
        </w:rPr>
        <w:t>Гофман Е.А</w:t>
      </w:r>
      <w:r w:rsidR="004808A6" w:rsidRPr="00FA69A0">
        <w:rPr>
          <w:sz w:val="24"/>
          <w:szCs w:val="24"/>
        </w:rPr>
        <w:t>.</w:t>
      </w:r>
    </w:p>
    <w:sectPr w:rsidR="004808A6" w:rsidRPr="00FA69A0" w:rsidSect="003D6756">
      <w:pgSz w:w="16838" w:h="11906" w:orient="landscape"/>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13C226A8"/>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6FB1389"/>
    <w:multiLevelType w:val="hybridMultilevel"/>
    <w:tmpl w:val="5616E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5D387F4F"/>
    <w:multiLevelType w:val="hybridMultilevel"/>
    <w:tmpl w:val="9D94BC6A"/>
    <w:lvl w:ilvl="0" w:tplc="0419000F">
      <w:start w:val="1"/>
      <w:numFmt w:val="decimal"/>
      <w:lvlText w:val="%1."/>
      <w:lvlJc w:val="left"/>
      <w:pPr>
        <w:tabs>
          <w:tab w:val="num" w:pos="360"/>
        </w:tabs>
        <w:ind w:left="360" w:hanging="360"/>
      </w:pPr>
    </w:lvl>
    <w:lvl w:ilvl="1" w:tplc="CDF8211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21A3D1F"/>
    <w:multiLevelType w:val="hybridMultilevel"/>
    <w:tmpl w:val="BD6EB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46681327">
    <w:abstractNumId w:val="6"/>
  </w:num>
  <w:num w:numId="2" w16cid:durableId="2114126469">
    <w:abstractNumId w:val="5"/>
  </w:num>
  <w:num w:numId="3" w16cid:durableId="159660393">
    <w:abstractNumId w:val="3"/>
  </w:num>
  <w:num w:numId="4" w16cid:durableId="2018925165">
    <w:abstractNumId w:val="2"/>
  </w:num>
  <w:num w:numId="5" w16cid:durableId="448281434">
    <w:abstractNumId w:val="4"/>
  </w:num>
  <w:num w:numId="6" w16cid:durableId="1887596677">
    <w:abstractNumId w:val="0"/>
  </w:num>
  <w:num w:numId="7" w16cid:durableId="965768904">
    <w:abstractNumId w:val="7"/>
  </w:num>
  <w:num w:numId="8" w16cid:durableId="112310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B79"/>
    <w:rsid w:val="00004EC2"/>
    <w:rsid w:val="00005883"/>
    <w:rsid w:val="00006FE5"/>
    <w:rsid w:val="00011072"/>
    <w:rsid w:val="000118AA"/>
    <w:rsid w:val="00013148"/>
    <w:rsid w:val="000134AA"/>
    <w:rsid w:val="00016510"/>
    <w:rsid w:val="00020109"/>
    <w:rsid w:val="00023B51"/>
    <w:rsid w:val="00023E69"/>
    <w:rsid w:val="00024DDE"/>
    <w:rsid w:val="00025D02"/>
    <w:rsid w:val="00030329"/>
    <w:rsid w:val="00033E21"/>
    <w:rsid w:val="00036153"/>
    <w:rsid w:val="00036BEE"/>
    <w:rsid w:val="00045653"/>
    <w:rsid w:val="0004623C"/>
    <w:rsid w:val="00047061"/>
    <w:rsid w:val="0005065D"/>
    <w:rsid w:val="0005287D"/>
    <w:rsid w:val="00053405"/>
    <w:rsid w:val="00056D82"/>
    <w:rsid w:val="000575A4"/>
    <w:rsid w:val="0006223E"/>
    <w:rsid w:val="00063C90"/>
    <w:rsid w:val="000643DF"/>
    <w:rsid w:val="000675D0"/>
    <w:rsid w:val="00074DF4"/>
    <w:rsid w:val="00075E15"/>
    <w:rsid w:val="000816D4"/>
    <w:rsid w:val="00081C99"/>
    <w:rsid w:val="00081EB3"/>
    <w:rsid w:val="00083A8B"/>
    <w:rsid w:val="0008456B"/>
    <w:rsid w:val="00085607"/>
    <w:rsid w:val="000868B2"/>
    <w:rsid w:val="00090172"/>
    <w:rsid w:val="00091B1F"/>
    <w:rsid w:val="000931DE"/>
    <w:rsid w:val="00095600"/>
    <w:rsid w:val="00097E42"/>
    <w:rsid w:val="000A39E4"/>
    <w:rsid w:val="000B2175"/>
    <w:rsid w:val="000B3717"/>
    <w:rsid w:val="000B3D42"/>
    <w:rsid w:val="000B4E9E"/>
    <w:rsid w:val="000B5397"/>
    <w:rsid w:val="000B5599"/>
    <w:rsid w:val="000B6E96"/>
    <w:rsid w:val="000B72CB"/>
    <w:rsid w:val="000C2CE7"/>
    <w:rsid w:val="000C2E69"/>
    <w:rsid w:val="000C46DF"/>
    <w:rsid w:val="000D2A49"/>
    <w:rsid w:val="000D518C"/>
    <w:rsid w:val="000E0041"/>
    <w:rsid w:val="000E0677"/>
    <w:rsid w:val="000E0781"/>
    <w:rsid w:val="000E3C06"/>
    <w:rsid w:val="000E65F3"/>
    <w:rsid w:val="000F0496"/>
    <w:rsid w:val="000F1DB6"/>
    <w:rsid w:val="000F2C62"/>
    <w:rsid w:val="0010100D"/>
    <w:rsid w:val="00102B27"/>
    <w:rsid w:val="00104149"/>
    <w:rsid w:val="00107F2C"/>
    <w:rsid w:val="00110D8B"/>
    <w:rsid w:val="00111A35"/>
    <w:rsid w:val="001126E4"/>
    <w:rsid w:val="001142DC"/>
    <w:rsid w:val="0011443F"/>
    <w:rsid w:val="001160F5"/>
    <w:rsid w:val="00121990"/>
    <w:rsid w:val="00121C27"/>
    <w:rsid w:val="00123820"/>
    <w:rsid w:val="001253F4"/>
    <w:rsid w:val="00132A28"/>
    <w:rsid w:val="00136049"/>
    <w:rsid w:val="00144D83"/>
    <w:rsid w:val="0015252D"/>
    <w:rsid w:val="00153B23"/>
    <w:rsid w:val="00154C8B"/>
    <w:rsid w:val="00162B23"/>
    <w:rsid w:val="00164732"/>
    <w:rsid w:val="001731F4"/>
    <w:rsid w:val="00174EF1"/>
    <w:rsid w:val="001761B5"/>
    <w:rsid w:val="001761DF"/>
    <w:rsid w:val="00181EAC"/>
    <w:rsid w:val="001901E1"/>
    <w:rsid w:val="00194FB6"/>
    <w:rsid w:val="00197B3C"/>
    <w:rsid w:val="001A1191"/>
    <w:rsid w:val="001A6F77"/>
    <w:rsid w:val="001A755F"/>
    <w:rsid w:val="001B1106"/>
    <w:rsid w:val="001B205D"/>
    <w:rsid w:val="001B4CD3"/>
    <w:rsid w:val="001B55B9"/>
    <w:rsid w:val="001B5AD2"/>
    <w:rsid w:val="001B79D7"/>
    <w:rsid w:val="001C2E9F"/>
    <w:rsid w:val="001C4D3D"/>
    <w:rsid w:val="001D1DFF"/>
    <w:rsid w:val="001D46BB"/>
    <w:rsid w:val="001D76AA"/>
    <w:rsid w:val="001E005D"/>
    <w:rsid w:val="001E32F0"/>
    <w:rsid w:val="001E34F4"/>
    <w:rsid w:val="001E43B0"/>
    <w:rsid w:val="001F3277"/>
    <w:rsid w:val="00202F9E"/>
    <w:rsid w:val="002044DE"/>
    <w:rsid w:val="002056F5"/>
    <w:rsid w:val="00210926"/>
    <w:rsid w:val="00210A30"/>
    <w:rsid w:val="00212766"/>
    <w:rsid w:val="002133DC"/>
    <w:rsid w:val="00214EC9"/>
    <w:rsid w:val="002164FA"/>
    <w:rsid w:val="00223185"/>
    <w:rsid w:val="00226FCE"/>
    <w:rsid w:val="0022785A"/>
    <w:rsid w:val="002279D2"/>
    <w:rsid w:val="00230A45"/>
    <w:rsid w:val="00235519"/>
    <w:rsid w:val="00235B9E"/>
    <w:rsid w:val="00240BC2"/>
    <w:rsid w:val="00241FAA"/>
    <w:rsid w:val="00242EAD"/>
    <w:rsid w:val="002504F4"/>
    <w:rsid w:val="00261461"/>
    <w:rsid w:val="002619EE"/>
    <w:rsid w:val="00262CD0"/>
    <w:rsid w:val="00263C03"/>
    <w:rsid w:val="00266F0C"/>
    <w:rsid w:val="0026770C"/>
    <w:rsid w:val="00274132"/>
    <w:rsid w:val="00276953"/>
    <w:rsid w:val="00277DD6"/>
    <w:rsid w:val="0028350C"/>
    <w:rsid w:val="00284851"/>
    <w:rsid w:val="00286F25"/>
    <w:rsid w:val="002927E5"/>
    <w:rsid w:val="002A2DBE"/>
    <w:rsid w:val="002A4A03"/>
    <w:rsid w:val="002A52A1"/>
    <w:rsid w:val="002A5475"/>
    <w:rsid w:val="002A716A"/>
    <w:rsid w:val="002B138E"/>
    <w:rsid w:val="002B191E"/>
    <w:rsid w:val="002B4271"/>
    <w:rsid w:val="002B66CF"/>
    <w:rsid w:val="002B76A6"/>
    <w:rsid w:val="002C0D5F"/>
    <w:rsid w:val="002C4EA4"/>
    <w:rsid w:val="002C68C5"/>
    <w:rsid w:val="002C6EF3"/>
    <w:rsid w:val="002C7D65"/>
    <w:rsid w:val="002D1E3D"/>
    <w:rsid w:val="002D2363"/>
    <w:rsid w:val="002D5117"/>
    <w:rsid w:val="002D635B"/>
    <w:rsid w:val="002D6884"/>
    <w:rsid w:val="002E0575"/>
    <w:rsid w:val="002E0DF8"/>
    <w:rsid w:val="002E2663"/>
    <w:rsid w:val="002E7D2C"/>
    <w:rsid w:val="002E7FE3"/>
    <w:rsid w:val="002F09A0"/>
    <w:rsid w:val="002F0A32"/>
    <w:rsid w:val="002F10E3"/>
    <w:rsid w:val="00301F85"/>
    <w:rsid w:val="0030264E"/>
    <w:rsid w:val="00302C06"/>
    <w:rsid w:val="00305904"/>
    <w:rsid w:val="003067BB"/>
    <w:rsid w:val="0030688F"/>
    <w:rsid w:val="0032006A"/>
    <w:rsid w:val="003202EE"/>
    <w:rsid w:val="003213BE"/>
    <w:rsid w:val="00321A5A"/>
    <w:rsid w:val="0033462A"/>
    <w:rsid w:val="00334C6D"/>
    <w:rsid w:val="003416E0"/>
    <w:rsid w:val="00342BD2"/>
    <w:rsid w:val="00344A2D"/>
    <w:rsid w:val="00347B6C"/>
    <w:rsid w:val="00351156"/>
    <w:rsid w:val="00356071"/>
    <w:rsid w:val="003607DB"/>
    <w:rsid w:val="00361B27"/>
    <w:rsid w:val="00361CC2"/>
    <w:rsid w:val="003620FD"/>
    <w:rsid w:val="0036230A"/>
    <w:rsid w:val="00362757"/>
    <w:rsid w:val="00365184"/>
    <w:rsid w:val="003706C8"/>
    <w:rsid w:val="0037252F"/>
    <w:rsid w:val="0038095A"/>
    <w:rsid w:val="00382CD7"/>
    <w:rsid w:val="003831C1"/>
    <w:rsid w:val="003929D1"/>
    <w:rsid w:val="00394178"/>
    <w:rsid w:val="00397D64"/>
    <w:rsid w:val="003A1E94"/>
    <w:rsid w:val="003A3764"/>
    <w:rsid w:val="003A594E"/>
    <w:rsid w:val="003B0371"/>
    <w:rsid w:val="003B43C7"/>
    <w:rsid w:val="003B6FBE"/>
    <w:rsid w:val="003B7482"/>
    <w:rsid w:val="003B7C2A"/>
    <w:rsid w:val="003C20DC"/>
    <w:rsid w:val="003C27ED"/>
    <w:rsid w:val="003D0AAC"/>
    <w:rsid w:val="003D144D"/>
    <w:rsid w:val="003D5D4C"/>
    <w:rsid w:val="003D6756"/>
    <w:rsid w:val="003E1C8F"/>
    <w:rsid w:val="003E1E9D"/>
    <w:rsid w:val="003E640B"/>
    <w:rsid w:val="003F00F7"/>
    <w:rsid w:val="003F25DB"/>
    <w:rsid w:val="003F6080"/>
    <w:rsid w:val="003F6EDC"/>
    <w:rsid w:val="004017D5"/>
    <w:rsid w:val="00401BC9"/>
    <w:rsid w:val="00401C91"/>
    <w:rsid w:val="004031E0"/>
    <w:rsid w:val="004137FA"/>
    <w:rsid w:val="00414150"/>
    <w:rsid w:val="00414A55"/>
    <w:rsid w:val="00421EB8"/>
    <w:rsid w:val="00421FDF"/>
    <w:rsid w:val="00422533"/>
    <w:rsid w:val="00422DF4"/>
    <w:rsid w:val="00425D20"/>
    <w:rsid w:val="004321DA"/>
    <w:rsid w:val="004324D0"/>
    <w:rsid w:val="00433CFB"/>
    <w:rsid w:val="00436A12"/>
    <w:rsid w:val="00447F09"/>
    <w:rsid w:val="00451A5B"/>
    <w:rsid w:val="00455AF5"/>
    <w:rsid w:val="00455E27"/>
    <w:rsid w:val="00461832"/>
    <w:rsid w:val="00462690"/>
    <w:rsid w:val="00462C1B"/>
    <w:rsid w:val="00464339"/>
    <w:rsid w:val="004708FE"/>
    <w:rsid w:val="00473CDA"/>
    <w:rsid w:val="00474F03"/>
    <w:rsid w:val="004759AF"/>
    <w:rsid w:val="00477791"/>
    <w:rsid w:val="004808A6"/>
    <w:rsid w:val="004858EB"/>
    <w:rsid w:val="004863EC"/>
    <w:rsid w:val="00487DEA"/>
    <w:rsid w:val="004918C9"/>
    <w:rsid w:val="00496485"/>
    <w:rsid w:val="00497024"/>
    <w:rsid w:val="0049721D"/>
    <w:rsid w:val="004A445A"/>
    <w:rsid w:val="004A5372"/>
    <w:rsid w:val="004A5911"/>
    <w:rsid w:val="004B3D86"/>
    <w:rsid w:val="004B67B1"/>
    <w:rsid w:val="004C3DB3"/>
    <w:rsid w:val="004C4574"/>
    <w:rsid w:val="004C58B8"/>
    <w:rsid w:val="004C5C8F"/>
    <w:rsid w:val="004C7A4D"/>
    <w:rsid w:val="004D569B"/>
    <w:rsid w:val="004D6136"/>
    <w:rsid w:val="004D7098"/>
    <w:rsid w:val="004E00F4"/>
    <w:rsid w:val="004E47CB"/>
    <w:rsid w:val="004E57BD"/>
    <w:rsid w:val="004F0BAE"/>
    <w:rsid w:val="004F2DA6"/>
    <w:rsid w:val="004F30E0"/>
    <w:rsid w:val="004F5440"/>
    <w:rsid w:val="00501998"/>
    <w:rsid w:val="0050348F"/>
    <w:rsid w:val="00507ACA"/>
    <w:rsid w:val="0051200B"/>
    <w:rsid w:val="005121AD"/>
    <w:rsid w:val="00514DBF"/>
    <w:rsid w:val="0051717F"/>
    <w:rsid w:val="0052005B"/>
    <w:rsid w:val="00521E67"/>
    <w:rsid w:val="0052271D"/>
    <w:rsid w:val="00527907"/>
    <w:rsid w:val="00530CE7"/>
    <w:rsid w:val="00533FCB"/>
    <w:rsid w:val="00535373"/>
    <w:rsid w:val="00541113"/>
    <w:rsid w:val="00542A1F"/>
    <w:rsid w:val="005447AC"/>
    <w:rsid w:val="00545355"/>
    <w:rsid w:val="00545B3A"/>
    <w:rsid w:val="00550B1F"/>
    <w:rsid w:val="0055166E"/>
    <w:rsid w:val="00551797"/>
    <w:rsid w:val="00556DED"/>
    <w:rsid w:val="005610A8"/>
    <w:rsid w:val="005610C1"/>
    <w:rsid w:val="0056164D"/>
    <w:rsid w:val="00563AAD"/>
    <w:rsid w:val="00564B3E"/>
    <w:rsid w:val="00565787"/>
    <w:rsid w:val="00565F47"/>
    <w:rsid w:val="005677C8"/>
    <w:rsid w:val="00573A9D"/>
    <w:rsid w:val="00576871"/>
    <w:rsid w:val="00582261"/>
    <w:rsid w:val="005837EE"/>
    <w:rsid w:val="00583D1B"/>
    <w:rsid w:val="00586BF5"/>
    <w:rsid w:val="00590346"/>
    <w:rsid w:val="00591517"/>
    <w:rsid w:val="00591B33"/>
    <w:rsid w:val="0059338A"/>
    <w:rsid w:val="005933EA"/>
    <w:rsid w:val="00595820"/>
    <w:rsid w:val="005A237A"/>
    <w:rsid w:val="005A6F25"/>
    <w:rsid w:val="005B1070"/>
    <w:rsid w:val="005B3334"/>
    <w:rsid w:val="005B6869"/>
    <w:rsid w:val="005B76B5"/>
    <w:rsid w:val="005C3A1F"/>
    <w:rsid w:val="005C5972"/>
    <w:rsid w:val="005C6BE4"/>
    <w:rsid w:val="005C7EE7"/>
    <w:rsid w:val="005D266C"/>
    <w:rsid w:val="005D3754"/>
    <w:rsid w:val="005D57C7"/>
    <w:rsid w:val="005E13B5"/>
    <w:rsid w:val="005E15E9"/>
    <w:rsid w:val="005E3974"/>
    <w:rsid w:val="005E3F35"/>
    <w:rsid w:val="005E6650"/>
    <w:rsid w:val="005F05BB"/>
    <w:rsid w:val="005F2B69"/>
    <w:rsid w:val="005F4FBF"/>
    <w:rsid w:val="005F5E78"/>
    <w:rsid w:val="005F5FF4"/>
    <w:rsid w:val="005F72CC"/>
    <w:rsid w:val="00602099"/>
    <w:rsid w:val="00604866"/>
    <w:rsid w:val="00606B56"/>
    <w:rsid w:val="00606B87"/>
    <w:rsid w:val="006125BA"/>
    <w:rsid w:val="00613035"/>
    <w:rsid w:val="00613B5F"/>
    <w:rsid w:val="0061512E"/>
    <w:rsid w:val="00620BCA"/>
    <w:rsid w:val="00621A26"/>
    <w:rsid w:val="00621F47"/>
    <w:rsid w:val="00627977"/>
    <w:rsid w:val="006303F1"/>
    <w:rsid w:val="00633035"/>
    <w:rsid w:val="00636316"/>
    <w:rsid w:val="00641A8A"/>
    <w:rsid w:val="006441D5"/>
    <w:rsid w:val="00645F14"/>
    <w:rsid w:val="00646A56"/>
    <w:rsid w:val="0065293E"/>
    <w:rsid w:val="00654502"/>
    <w:rsid w:val="00655E9D"/>
    <w:rsid w:val="00660F5F"/>
    <w:rsid w:val="006639B7"/>
    <w:rsid w:val="006639BF"/>
    <w:rsid w:val="0066477F"/>
    <w:rsid w:val="006655D3"/>
    <w:rsid w:val="00666113"/>
    <w:rsid w:val="00666842"/>
    <w:rsid w:val="00666B13"/>
    <w:rsid w:val="0067020B"/>
    <w:rsid w:val="00670FFA"/>
    <w:rsid w:val="00673C0F"/>
    <w:rsid w:val="00674F08"/>
    <w:rsid w:val="00680F93"/>
    <w:rsid w:val="00682B76"/>
    <w:rsid w:val="00685358"/>
    <w:rsid w:val="00694C2D"/>
    <w:rsid w:val="00695425"/>
    <w:rsid w:val="006A0346"/>
    <w:rsid w:val="006A0FC7"/>
    <w:rsid w:val="006A3786"/>
    <w:rsid w:val="006A4705"/>
    <w:rsid w:val="006A6172"/>
    <w:rsid w:val="006A6482"/>
    <w:rsid w:val="006B38B0"/>
    <w:rsid w:val="006B399A"/>
    <w:rsid w:val="006B46C8"/>
    <w:rsid w:val="006B5479"/>
    <w:rsid w:val="006C0B0C"/>
    <w:rsid w:val="006C13CF"/>
    <w:rsid w:val="006C1B5B"/>
    <w:rsid w:val="006C3D00"/>
    <w:rsid w:val="006C478D"/>
    <w:rsid w:val="006C5FB9"/>
    <w:rsid w:val="006D167E"/>
    <w:rsid w:val="006E2921"/>
    <w:rsid w:val="006E5DEB"/>
    <w:rsid w:val="006E7E9A"/>
    <w:rsid w:val="006F0CE3"/>
    <w:rsid w:val="006F74DF"/>
    <w:rsid w:val="00706FA7"/>
    <w:rsid w:val="00711679"/>
    <w:rsid w:val="00713E8E"/>
    <w:rsid w:val="00715A16"/>
    <w:rsid w:val="0072127A"/>
    <w:rsid w:val="0072684B"/>
    <w:rsid w:val="00731FDD"/>
    <w:rsid w:val="00732E32"/>
    <w:rsid w:val="007368A1"/>
    <w:rsid w:val="00740275"/>
    <w:rsid w:val="00744C36"/>
    <w:rsid w:val="00746F54"/>
    <w:rsid w:val="007475B9"/>
    <w:rsid w:val="00751F4D"/>
    <w:rsid w:val="00754038"/>
    <w:rsid w:val="00754C0C"/>
    <w:rsid w:val="007559E9"/>
    <w:rsid w:val="00755A46"/>
    <w:rsid w:val="007624B5"/>
    <w:rsid w:val="00762E6E"/>
    <w:rsid w:val="00771D78"/>
    <w:rsid w:val="00776E0C"/>
    <w:rsid w:val="00780C28"/>
    <w:rsid w:val="00783D88"/>
    <w:rsid w:val="00787522"/>
    <w:rsid w:val="00792010"/>
    <w:rsid w:val="00792BAE"/>
    <w:rsid w:val="007939D1"/>
    <w:rsid w:val="00793AA8"/>
    <w:rsid w:val="00793C0E"/>
    <w:rsid w:val="007975F7"/>
    <w:rsid w:val="007A18C7"/>
    <w:rsid w:val="007A1B0C"/>
    <w:rsid w:val="007A51C5"/>
    <w:rsid w:val="007B028A"/>
    <w:rsid w:val="007B3E53"/>
    <w:rsid w:val="007B69B3"/>
    <w:rsid w:val="007B6F30"/>
    <w:rsid w:val="007C0348"/>
    <w:rsid w:val="007C2294"/>
    <w:rsid w:val="007C25C5"/>
    <w:rsid w:val="007C5481"/>
    <w:rsid w:val="007C66C1"/>
    <w:rsid w:val="007C7CFB"/>
    <w:rsid w:val="007D0B09"/>
    <w:rsid w:val="007D4400"/>
    <w:rsid w:val="007D61AB"/>
    <w:rsid w:val="007E1AF0"/>
    <w:rsid w:val="007E4161"/>
    <w:rsid w:val="007E5DC0"/>
    <w:rsid w:val="007E72BD"/>
    <w:rsid w:val="007E7E86"/>
    <w:rsid w:val="007E7FB1"/>
    <w:rsid w:val="007F0A7D"/>
    <w:rsid w:val="007F2308"/>
    <w:rsid w:val="008021A3"/>
    <w:rsid w:val="0080338A"/>
    <w:rsid w:val="00803B2C"/>
    <w:rsid w:val="00806EF7"/>
    <w:rsid w:val="00807A93"/>
    <w:rsid w:val="00816E2F"/>
    <w:rsid w:val="0082251A"/>
    <w:rsid w:val="00823CEA"/>
    <w:rsid w:val="00823D18"/>
    <w:rsid w:val="00823D7B"/>
    <w:rsid w:val="00824F82"/>
    <w:rsid w:val="00825EC3"/>
    <w:rsid w:val="008263EE"/>
    <w:rsid w:val="00827D74"/>
    <w:rsid w:val="008302A7"/>
    <w:rsid w:val="008327AF"/>
    <w:rsid w:val="0083347C"/>
    <w:rsid w:val="00836483"/>
    <w:rsid w:val="00841750"/>
    <w:rsid w:val="0084239A"/>
    <w:rsid w:val="00842C2B"/>
    <w:rsid w:val="00846F96"/>
    <w:rsid w:val="0084743B"/>
    <w:rsid w:val="00850F8C"/>
    <w:rsid w:val="008512B4"/>
    <w:rsid w:val="00852043"/>
    <w:rsid w:val="00853B7C"/>
    <w:rsid w:val="00855412"/>
    <w:rsid w:val="00856E44"/>
    <w:rsid w:val="008579C9"/>
    <w:rsid w:val="00860B4B"/>
    <w:rsid w:val="008616D1"/>
    <w:rsid w:val="0087068A"/>
    <w:rsid w:val="00872214"/>
    <w:rsid w:val="008722C8"/>
    <w:rsid w:val="008757FA"/>
    <w:rsid w:val="008758CC"/>
    <w:rsid w:val="00875AAF"/>
    <w:rsid w:val="008774B6"/>
    <w:rsid w:val="008775A9"/>
    <w:rsid w:val="00880EF7"/>
    <w:rsid w:val="00882059"/>
    <w:rsid w:val="00882F65"/>
    <w:rsid w:val="00885036"/>
    <w:rsid w:val="00890789"/>
    <w:rsid w:val="00891175"/>
    <w:rsid w:val="0089232D"/>
    <w:rsid w:val="0089252F"/>
    <w:rsid w:val="008A2FED"/>
    <w:rsid w:val="008A37C4"/>
    <w:rsid w:val="008A630B"/>
    <w:rsid w:val="008B2D53"/>
    <w:rsid w:val="008B3C7F"/>
    <w:rsid w:val="008B4AEA"/>
    <w:rsid w:val="008C2B1F"/>
    <w:rsid w:val="008C4E41"/>
    <w:rsid w:val="008C4EF9"/>
    <w:rsid w:val="008D1467"/>
    <w:rsid w:val="008D5001"/>
    <w:rsid w:val="008E02F3"/>
    <w:rsid w:val="008E0869"/>
    <w:rsid w:val="008E3285"/>
    <w:rsid w:val="008E4E46"/>
    <w:rsid w:val="008E51E6"/>
    <w:rsid w:val="008E558B"/>
    <w:rsid w:val="008F01AA"/>
    <w:rsid w:val="008F22D0"/>
    <w:rsid w:val="008F3A3E"/>
    <w:rsid w:val="008F5435"/>
    <w:rsid w:val="008F7534"/>
    <w:rsid w:val="00900E2F"/>
    <w:rsid w:val="009034E5"/>
    <w:rsid w:val="00904080"/>
    <w:rsid w:val="00905288"/>
    <w:rsid w:val="00912714"/>
    <w:rsid w:val="00912797"/>
    <w:rsid w:val="009129EF"/>
    <w:rsid w:val="009206CC"/>
    <w:rsid w:val="00921725"/>
    <w:rsid w:val="00923C08"/>
    <w:rsid w:val="00923C57"/>
    <w:rsid w:val="00932645"/>
    <w:rsid w:val="00940208"/>
    <w:rsid w:val="00943C55"/>
    <w:rsid w:val="00952879"/>
    <w:rsid w:val="009539A5"/>
    <w:rsid w:val="00954677"/>
    <w:rsid w:val="009550C6"/>
    <w:rsid w:val="009562E4"/>
    <w:rsid w:val="0095655B"/>
    <w:rsid w:val="0096290E"/>
    <w:rsid w:val="0096492F"/>
    <w:rsid w:val="00965B3D"/>
    <w:rsid w:val="00966890"/>
    <w:rsid w:val="0096772B"/>
    <w:rsid w:val="00967A1F"/>
    <w:rsid w:val="00967A2C"/>
    <w:rsid w:val="00970302"/>
    <w:rsid w:val="00982AB3"/>
    <w:rsid w:val="009837AF"/>
    <w:rsid w:val="009838E0"/>
    <w:rsid w:val="00983928"/>
    <w:rsid w:val="00983A53"/>
    <w:rsid w:val="00983F5B"/>
    <w:rsid w:val="00987AB4"/>
    <w:rsid w:val="0099477C"/>
    <w:rsid w:val="00995A8D"/>
    <w:rsid w:val="009A16CF"/>
    <w:rsid w:val="009A396C"/>
    <w:rsid w:val="009A4B68"/>
    <w:rsid w:val="009A7BF6"/>
    <w:rsid w:val="009B06AA"/>
    <w:rsid w:val="009B0A32"/>
    <w:rsid w:val="009B331E"/>
    <w:rsid w:val="009B6C71"/>
    <w:rsid w:val="009C0E95"/>
    <w:rsid w:val="009C5C95"/>
    <w:rsid w:val="009D4111"/>
    <w:rsid w:val="009D6503"/>
    <w:rsid w:val="009F0362"/>
    <w:rsid w:val="009F2A69"/>
    <w:rsid w:val="00A0212F"/>
    <w:rsid w:val="00A024DF"/>
    <w:rsid w:val="00A03BCD"/>
    <w:rsid w:val="00A052FF"/>
    <w:rsid w:val="00A143A7"/>
    <w:rsid w:val="00A14BDF"/>
    <w:rsid w:val="00A14CDF"/>
    <w:rsid w:val="00A157B2"/>
    <w:rsid w:val="00A17257"/>
    <w:rsid w:val="00A1786E"/>
    <w:rsid w:val="00A21760"/>
    <w:rsid w:val="00A26FE4"/>
    <w:rsid w:val="00A27093"/>
    <w:rsid w:val="00A27DF5"/>
    <w:rsid w:val="00A33DFD"/>
    <w:rsid w:val="00A345DF"/>
    <w:rsid w:val="00A3729B"/>
    <w:rsid w:val="00A417E1"/>
    <w:rsid w:val="00A42D7A"/>
    <w:rsid w:val="00A45111"/>
    <w:rsid w:val="00A476F6"/>
    <w:rsid w:val="00A53EFF"/>
    <w:rsid w:val="00A576F3"/>
    <w:rsid w:val="00A62527"/>
    <w:rsid w:val="00A627E4"/>
    <w:rsid w:val="00A638CD"/>
    <w:rsid w:val="00A66C9E"/>
    <w:rsid w:val="00A70B83"/>
    <w:rsid w:val="00A724AF"/>
    <w:rsid w:val="00A731CD"/>
    <w:rsid w:val="00A73C1D"/>
    <w:rsid w:val="00A81C7B"/>
    <w:rsid w:val="00A82E47"/>
    <w:rsid w:val="00A849D4"/>
    <w:rsid w:val="00A86A57"/>
    <w:rsid w:val="00A8751B"/>
    <w:rsid w:val="00A924AD"/>
    <w:rsid w:val="00A94E75"/>
    <w:rsid w:val="00AA5B96"/>
    <w:rsid w:val="00AA6C82"/>
    <w:rsid w:val="00AB0A5E"/>
    <w:rsid w:val="00AB5494"/>
    <w:rsid w:val="00AC7F13"/>
    <w:rsid w:val="00AD449E"/>
    <w:rsid w:val="00AD627D"/>
    <w:rsid w:val="00AE06DB"/>
    <w:rsid w:val="00AE1A91"/>
    <w:rsid w:val="00AE2269"/>
    <w:rsid w:val="00AF0FFB"/>
    <w:rsid w:val="00B00B21"/>
    <w:rsid w:val="00B00DBE"/>
    <w:rsid w:val="00B02C9F"/>
    <w:rsid w:val="00B0492D"/>
    <w:rsid w:val="00B04A35"/>
    <w:rsid w:val="00B04D5C"/>
    <w:rsid w:val="00B06A7B"/>
    <w:rsid w:val="00B06E41"/>
    <w:rsid w:val="00B06F98"/>
    <w:rsid w:val="00B12157"/>
    <w:rsid w:val="00B1498A"/>
    <w:rsid w:val="00B20F53"/>
    <w:rsid w:val="00B25A5B"/>
    <w:rsid w:val="00B26EA8"/>
    <w:rsid w:val="00B3309D"/>
    <w:rsid w:val="00B34ADF"/>
    <w:rsid w:val="00B35FFE"/>
    <w:rsid w:val="00B36391"/>
    <w:rsid w:val="00B40103"/>
    <w:rsid w:val="00B4699E"/>
    <w:rsid w:val="00B46B4C"/>
    <w:rsid w:val="00B47BF0"/>
    <w:rsid w:val="00B508E1"/>
    <w:rsid w:val="00B50F35"/>
    <w:rsid w:val="00B55E6A"/>
    <w:rsid w:val="00B564F9"/>
    <w:rsid w:val="00B601B7"/>
    <w:rsid w:val="00B6311C"/>
    <w:rsid w:val="00B635FD"/>
    <w:rsid w:val="00B6440B"/>
    <w:rsid w:val="00B6647B"/>
    <w:rsid w:val="00B673E5"/>
    <w:rsid w:val="00B739CE"/>
    <w:rsid w:val="00B80753"/>
    <w:rsid w:val="00B834EA"/>
    <w:rsid w:val="00B84B46"/>
    <w:rsid w:val="00B93845"/>
    <w:rsid w:val="00B979B6"/>
    <w:rsid w:val="00BA0766"/>
    <w:rsid w:val="00BA4F25"/>
    <w:rsid w:val="00BA6D0B"/>
    <w:rsid w:val="00BA7178"/>
    <w:rsid w:val="00BA7D2A"/>
    <w:rsid w:val="00BB4D8B"/>
    <w:rsid w:val="00BB627F"/>
    <w:rsid w:val="00BC20D1"/>
    <w:rsid w:val="00BD3ACE"/>
    <w:rsid w:val="00BD4812"/>
    <w:rsid w:val="00BD4DE0"/>
    <w:rsid w:val="00BD7FCD"/>
    <w:rsid w:val="00BE111E"/>
    <w:rsid w:val="00BE3F48"/>
    <w:rsid w:val="00BE556D"/>
    <w:rsid w:val="00BF7A36"/>
    <w:rsid w:val="00C015ED"/>
    <w:rsid w:val="00C01778"/>
    <w:rsid w:val="00C01E06"/>
    <w:rsid w:val="00C03172"/>
    <w:rsid w:val="00C04279"/>
    <w:rsid w:val="00C04FFD"/>
    <w:rsid w:val="00C10FAC"/>
    <w:rsid w:val="00C12ADA"/>
    <w:rsid w:val="00C164B6"/>
    <w:rsid w:val="00C21248"/>
    <w:rsid w:val="00C21CA8"/>
    <w:rsid w:val="00C24BCF"/>
    <w:rsid w:val="00C271CD"/>
    <w:rsid w:val="00C272DC"/>
    <w:rsid w:val="00C27B79"/>
    <w:rsid w:val="00C27EDC"/>
    <w:rsid w:val="00C30F26"/>
    <w:rsid w:val="00C328E4"/>
    <w:rsid w:val="00C33AFD"/>
    <w:rsid w:val="00C35E22"/>
    <w:rsid w:val="00C41725"/>
    <w:rsid w:val="00C44CFB"/>
    <w:rsid w:val="00C4533D"/>
    <w:rsid w:val="00C55908"/>
    <w:rsid w:val="00C608E2"/>
    <w:rsid w:val="00C614F6"/>
    <w:rsid w:val="00C61E7B"/>
    <w:rsid w:val="00C665EC"/>
    <w:rsid w:val="00C673B1"/>
    <w:rsid w:val="00C73756"/>
    <w:rsid w:val="00C742CF"/>
    <w:rsid w:val="00C75F6C"/>
    <w:rsid w:val="00C76F28"/>
    <w:rsid w:val="00C77690"/>
    <w:rsid w:val="00C8371A"/>
    <w:rsid w:val="00C838D5"/>
    <w:rsid w:val="00C83E33"/>
    <w:rsid w:val="00C83F9E"/>
    <w:rsid w:val="00C86674"/>
    <w:rsid w:val="00C908DD"/>
    <w:rsid w:val="00C91B59"/>
    <w:rsid w:val="00C9200F"/>
    <w:rsid w:val="00C938B4"/>
    <w:rsid w:val="00C9408D"/>
    <w:rsid w:val="00CA3231"/>
    <w:rsid w:val="00CA6F3B"/>
    <w:rsid w:val="00CB014A"/>
    <w:rsid w:val="00CB3093"/>
    <w:rsid w:val="00CB37E0"/>
    <w:rsid w:val="00CB4672"/>
    <w:rsid w:val="00CB5E94"/>
    <w:rsid w:val="00CB72CF"/>
    <w:rsid w:val="00CC0070"/>
    <w:rsid w:val="00CC0A19"/>
    <w:rsid w:val="00CC31A8"/>
    <w:rsid w:val="00CC3861"/>
    <w:rsid w:val="00CE3B05"/>
    <w:rsid w:val="00CE3CB4"/>
    <w:rsid w:val="00CE5190"/>
    <w:rsid w:val="00CE5C62"/>
    <w:rsid w:val="00CF0008"/>
    <w:rsid w:val="00CF13DA"/>
    <w:rsid w:val="00CF3C32"/>
    <w:rsid w:val="00CF4708"/>
    <w:rsid w:val="00CF4D3E"/>
    <w:rsid w:val="00CF5F09"/>
    <w:rsid w:val="00CF657A"/>
    <w:rsid w:val="00D0108A"/>
    <w:rsid w:val="00D05293"/>
    <w:rsid w:val="00D05C31"/>
    <w:rsid w:val="00D078DD"/>
    <w:rsid w:val="00D10600"/>
    <w:rsid w:val="00D108C3"/>
    <w:rsid w:val="00D14864"/>
    <w:rsid w:val="00D14C49"/>
    <w:rsid w:val="00D236A9"/>
    <w:rsid w:val="00D262BD"/>
    <w:rsid w:val="00D31459"/>
    <w:rsid w:val="00D318F7"/>
    <w:rsid w:val="00D31A62"/>
    <w:rsid w:val="00D31C71"/>
    <w:rsid w:val="00D33B06"/>
    <w:rsid w:val="00D40DA7"/>
    <w:rsid w:val="00D41E85"/>
    <w:rsid w:val="00D453B1"/>
    <w:rsid w:val="00D62183"/>
    <w:rsid w:val="00D70AD2"/>
    <w:rsid w:val="00D757B3"/>
    <w:rsid w:val="00D8242B"/>
    <w:rsid w:val="00D84229"/>
    <w:rsid w:val="00D850CF"/>
    <w:rsid w:val="00D85AD4"/>
    <w:rsid w:val="00D85D93"/>
    <w:rsid w:val="00D87DA5"/>
    <w:rsid w:val="00D903CE"/>
    <w:rsid w:val="00D9408D"/>
    <w:rsid w:val="00D953CA"/>
    <w:rsid w:val="00D9550D"/>
    <w:rsid w:val="00DA0C7B"/>
    <w:rsid w:val="00DA1BDD"/>
    <w:rsid w:val="00DA3487"/>
    <w:rsid w:val="00DA5129"/>
    <w:rsid w:val="00DA5AEA"/>
    <w:rsid w:val="00DB291D"/>
    <w:rsid w:val="00DB686E"/>
    <w:rsid w:val="00DC2F38"/>
    <w:rsid w:val="00DC6DF0"/>
    <w:rsid w:val="00DD1820"/>
    <w:rsid w:val="00DD1900"/>
    <w:rsid w:val="00DD511C"/>
    <w:rsid w:val="00DD532D"/>
    <w:rsid w:val="00DD5A37"/>
    <w:rsid w:val="00DE2391"/>
    <w:rsid w:val="00DE56C3"/>
    <w:rsid w:val="00DF068B"/>
    <w:rsid w:val="00DF086A"/>
    <w:rsid w:val="00DF7711"/>
    <w:rsid w:val="00E04B37"/>
    <w:rsid w:val="00E079FF"/>
    <w:rsid w:val="00E108B0"/>
    <w:rsid w:val="00E11EAB"/>
    <w:rsid w:val="00E132DE"/>
    <w:rsid w:val="00E16E77"/>
    <w:rsid w:val="00E23365"/>
    <w:rsid w:val="00E24EEC"/>
    <w:rsid w:val="00E25D06"/>
    <w:rsid w:val="00E2766A"/>
    <w:rsid w:val="00E320BA"/>
    <w:rsid w:val="00E34B9F"/>
    <w:rsid w:val="00E367CD"/>
    <w:rsid w:val="00E371C4"/>
    <w:rsid w:val="00E43092"/>
    <w:rsid w:val="00E43982"/>
    <w:rsid w:val="00E43A02"/>
    <w:rsid w:val="00E44520"/>
    <w:rsid w:val="00E45A70"/>
    <w:rsid w:val="00E50BB6"/>
    <w:rsid w:val="00E53149"/>
    <w:rsid w:val="00E54CC9"/>
    <w:rsid w:val="00E578E9"/>
    <w:rsid w:val="00E65778"/>
    <w:rsid w:val="00E6585A"/>
    <w:rsid w:val="00E74AD0"/>
    <w:rsid w:val="00E7515E"/>
    <w:rsid w:val="00E77403"/>
    <w:rsid w:val="00E80125"/>
    <w:rsid w:val="00E80B4C"/>
    <w:rsid w:val="00E8279E"/>
    <w:rsid w:val="00E8659B"/>
    <w:rsid w:val="00E87AE7"/>
    <w:rsid w:val="00E87BAB"/>
    <w:rsid w:val="00E94C1C"/>
    <w:rsid w:val="00E979DF"/>
    <w:rsid w:val="00EA0C18"/>
    <w:rsid w:val="00EA207E"/>
    <w:rsid w:val="00EA2D02"/>
    <w:rsid w:val="00EA318A"/>
    <w:rsid w:val="00EA7AB9"/>
    <w:rsid w:val="00EA7FC9"/>
    <w:rsid w:val="00EB1137"/>
    <w:rsid w:val="00EB1DF5"/>
    <w:rsid w:val="00EB20C3"/>
    <w:rsid w:val="00EB500B"/>
    <w:rsid w:val="00EB65B2"/>
    <w:rsid w:val="00EB7EA3"/>
    <w:rsid w:val="00EB7FB6"/>
    <w:rsid w:val="00EC02B1"/>
    <w:rsid w:val="00EC069A"/>
    <w:rsid w:val="00EC07B7"/>
    <w:rsid w:val="00EC6954"/>
    <w:rsid w:val="00ED1B13"/>
    <w:rsid w:val="00ED3A56"/>
    <w:rsid w:val="00ED78B8"/>
    <w:rsid w:val="00EE13DA"/>
    <w:rsid w:val="00EE1F99"/>
    <w:rsid w:val="00EE5B37"/>
    <w:rsid w:val="00EE5DC9"/>
    <w:rsid w:val="00EE6592"/>
    <w:rsid w:val="00EE66B2"/>
    <w:rsid w:val="00EE7515"/>
    <w:rsid w:val="00EF185F"/>
    <w:rsid w:val="00EF2193"/>
    <w:rsid w:val="00EF46EF"/>
    <w:rsid w:val="00EF51E7"/>
    <w:rsid w:val="00F003FF"/>
    <w:rsid w:val="00F01327"/>
    <w:rsid w:val="00F06218"/>
    <w:rsid w:val="00F0708C"/>
    <w:rsid w:val="00F10590"/>
    <w:rsid w:val="00F10F51"/>
    <w:rsid w:val="00F131D8"/>
    <w:rsid w:val="00F1557A"/>
    <w:rsid w:val="00F16399"/>
    <w:rsid w:val="00F172BE"/>
    <w:rsid w:val="00F179BA"/>
    <w:rsid w:val="00F2454D"/>
    <w:rsid w:val="00F25DA1"/>
    <w:rsid w:val="00F44075"/>
    <w:rsid w:val="00F4463B"/>
    <w:rsid w:val="00F45FE5"/>
    <w:rsid w:val="00F50346"/>
    <w:rsid w:val="00F60EFA"/>
    <w:rsid w:val="00F61F96"/>
    <w:rsid w:val="00F65E92"/>
    <w:rsid w:val="00F672C0"/>
    <w:rsid w:val="00F7055F"/>
    <w:rsid w:val="00F75478"/>
    <w:rsid w:val="00F77648"/>
    <w:rsid w:val="00F8303C"/>
    <w:rsid w:val="00F86119"/>
    <w:rsid w:val="00F912C5"/>
    <w:rsid w:val="00F915D0"/>
    <w:rsid w:val="00F91FBD"/>
    <w:rsid w:val="00F93634"/>
    <w:rsid w:val="00F93FB5"/>
    <w:rsid w:val="00F94493"/>
    <w:rsid w:val="00F955F1"/>
    <w:rsid w:val="00FA2A01"/>
    <w:rsid w:val="00FA37F8"/>
    <w:rsid w:val="00FA433F"/>
    <w:rsid w:val="00FA6256"/>
    <w:rsid w:val="00FA69A0"/>
    <w:rsid w:val="00FB0046"/>
    <w:rsid w:val="00FB0624"/>
    <w:rsid w:val="00FB517D"/>
    <w:rsid w:val="00FB5555"/>
    <w:rsid w:val="00FB73FB"/>
    <w:rsid w:val="00FC0C99"/>
    <w:rsid w:val="00FC2183"/>
    <w:rsid w:val="00FC7457"/>
    <w:rsid w:val="00FE0664"/>
    <w:rsid w:val="00FE6799"/>
    <w:rsid w:val="00F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5926F"/>
  <w15:docId w15:val="{1338299F-E4F8-4825-9F51-676F740E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B79"/>
    <w:rPr>
      <w:rFonts w:ascii="Times New Roman" w:eastAsia="Times New Roman" w:hAnsi="Times New Roman"/>
      <w:lang w:val="ru-RU" w:eastAsia="ru-RU"/>
    </w:rPr>
  </w:style>
  <w:style w:type="paragraph" w:styleId="1">
    <w:name w:val="heading 1"/>
    <w:basedOn w:val="a"/>
    <w:link w:val="10"/>
    <w:uiPriority w:val="99"/>
    <w:qFormat/>
    <w:rsid w:val="00B35FF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35FFE"/>
    <w:pPr>
      <w:keepNext/>
      <w:keepLines/>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E74A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B35FFE"/>
    <w:pPr>
      <w:keepNext/>
      <w:keepLines/>
      <w:spacing w:before="200" w:line="276" w:lineRule="auto"/>
      <w:outlineLvl w:val="4"/>
    </w:pPr>
    <w:rPr>
      <w:rFonts w:ascii="Cambria" w:hAnsi="Cambria" w:cs="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5FFE"/>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B35FFE"/>
    <w:rPr>
      <w:rFonts w:ascii="Cambria" w:hAnsi="Cambria" w:cs="Cambria"/>
      <w:b/>
      <w:bCs/>
      <w:color w:val="4F81BD"/>
      <w:sz w:val="26"/>
      <w:szCs w:val="26"/>
    </w:rPr>
  </w:style>
  <w:style w:type="character" w:customStyle="1" w:styleId="30">
    <w:name w:val="Заголовок 3 Знак"/>
    <w:link w:val="3"/>
    <w:uiPriority w:val="99"/>
    <w:semiHidden/>
    <w:locked/>
    <w:rsid w:val="00E74AD0"/>
    <w:rPr>
      <w:rFonts w:ascii="Cambria" w:hAnsi="Cambria" w:cs="Cambria"/>
      <w:b/>
      <w:bCs/>
      <w:color w:val="4F81BD"/>
      <w:sz w:val="20"/>
      <w:szCs w:val="20"/>
      <w:lang w:eastAsia="ru-RU"/>
    </w:rPr>
  </w:style>
  <w:style w:type="character" w:customStyle="1" w:styleId="50">
    <w:name w:val="Заголовок 5 Знак"/>
    <w:link w:val="5"/>
    <w:uiPriority w:val="99"/>
    <w:locked/>
    <w:rsid w:val="00B35FFE"/>
    <w:rPr>
      <w:rFonts w:ascii="Cambria" w:hAnsi="Cambria" w:cs="Cambria"/>
      <w:color w:val="243F60"/>
    </w:rPr>
  </w:style>
  <w:style w:type="paragraph" w:styleId="a3">
    <w:name w:val="List Paragraph"/>
    <w:basedOn w:val="a"/>
    <w:uiPriority w:val="99"/>
    <w:qFormat/>
    <w:rsid w:val="008F22D0"/>
    <w:pPr>
      <w:ind w:left="720"/>
    </w:pPr>
  </w:style>
  <w:style w:type="paragraph" w:styleId="a4">
    <w:name w:val="Body Text"/>
    <w:basedOn w:val="a"/>
    <w:link w:val="a5"/>
    <w:uiPriority w:val="99"/>
    <w:rsid w:val="003B6FBE"/>
    <w:rPr>
      <w:b/>
      <w:bCs/>
      <w:sz w:val="24"/>
      <w:szCs w:val="24"/>
    </w:rPr>
  </w:style>
  <w:style w:type="character" w:customStyle="1" w:styleId="a5">
    <w:name w:val="Основной текст Знак"/>
    <w:link w:val="a4"/>
    <w:uiPriority w:val="99"/>
    <w:locked/>
    <w:rsid w:val="003B6FBE"/>
    <w:rPr>
      <w:rFonts w:ascii="Times New Roman" w:hAnsi="Times New Roman" w:cs="Times New Roman"/>
      <w:b/>
      <w:bCs/>
      <w:sz w:val="24"/>
      <w:szCs w:val="24"/>
      <w:lang w:eastAsia="ru-RU"/>
    </w:rPr>
  </w:style>
  <w:style w:type="paragraph" w:customStyle="1" w:styleId="4">
    <w:name w:val="Знак4"/>
    <w:basedOn w:val="a"/>
    <w:autoRedefine/>
    <w:uiPriority w:val="99"/>
    <w:rsid w:val="003B6FBE"/>
    <w:pPr>
      <w:spacing w:after="160" w:line="240" w:lineRule="exact"/>
    </w:pPr>
    <w:rPr>
      <w:rFonts w:eastAsia="SimSun"/>
      <w:b/>
      <w:bCs/>
      <w:sz w:val="28"/>
      <w:szCs w:val="28"/>
      <w:lang w:val="en-US" w:eastAsia="en-US"/>
    </w:rPr>
  </w:style>
  <w:style w:type="paragraph" w:styleId="a6">
    <w:name w:val="Balloon Text"/>
    <w:basedOn w:val="a"/>
    <w:link w:val="a7"/>
    <w:uiPriority w:val="99"/>
    <w:semiHidden/>
    <w:rsid w:val="00966890"/>
    <w:rPr>
      <w:rFonts w:ascii="Tahoma" w:hAnsi="Tahoma" w:cs="Tahoma"/>
      <w:sz w:val="16"/>
      <w:szCs w:val="16"/>
    </w:rPr>
  </w:style>
  <w:style w:type="character" w:customStyle="1" w:styleId="a7">
    <w:name w:val="Текст выноски Знак"/>
    <w:link w:val="a6"/>
    <w:uiPriority w:val="99"/>
    <w:semiHidden/>
    <w:locked/>
    <w:rsid w:val="00966890"/>
    <w:rPr>
      <w:rFonts w:ascii="Tahoma" w:hAnsi="Tahoma" w:cs="Tahoma"/>
      <w:sz w:val="16"/>
      <w:szCs w:val="16"/>
      <w:lang w:eastAsia="ru-RU"/>
    </w:rPr>
  </w:style>
  <w:style w:type="table" w:styleId="a8">
    <w:name w:val="Table Grid"/>
    <w:basedOn w:val="a1"/>
    <w:uiPriority w:val="99"/>
    <w:rsid w:val="00B55E6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rsid w:val="00B55E6A"/>
    <w:pPr>
      <w:spacing w:before="100" w:beforeAutospacing="1" w:after="100" w:afterAutospacing="1"/>
    </w:pPr>
    <w:rPr>
      <w:rFonts w:eastAsia="Calibri"/>
      <w:sz w:val="24"/>
      <w:szCs w:val="24"/>
    </w:rPr>
  </w:style>
  <w:style w:type="character" w:customStyle="1" w:styleId="aa">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9"/>
    <w:uiPriority w:val="99"/>
    <w:locked/>
    <w:rsid w:val="00B55E6A"/>
    <w:rPr>
      <w:rFonts w:ascii="Times New Roman" w:hAnsi="Times New Roman" w:cs="Times New Roman"/>
      <w:sz w:val="24"/>
      <w:szCs w:val="24"/>
      <w:lang w:eastAsia="ru-RU"/>
    </w:rPr>
  </w:style>
  <w:style w:type="paragraph" w:customStyle="1" w:styleId="Pa1">
    <w:name w:val="Pa1"/>
    <w:basedOn w:val="a"/>
    <w:next w:val="a"/>
    <w:uiPriority w:val="99"/>
    <w:rsid w:val="00823D7B"/>
    <w:pPr>
      <w:autoSpaceDE w:val="0"/>
      <w:autoSpaceDN w:val="0"/>
      <w:adjustRightInd w:val="0"/>
      <w:spacing w:line="241" w:lineRule="atLeast"/>
    </w:pPr>
    <w:rPr>
      <w:rFonts w:ascii="Arial" w:hAnsi="Arial" w:cs="Arial"/>
      <w:sz w:val="24"/>
      <w:szCs w:val="24"/>
    </w:rPr>
  </w:style>
  <w:style w:type="character" w:customStyle="1" w:styleId="ab">
    <w:name w:val="Основной текст_"/>
    <w:link w:val="11"/>
    <w:uiPriority w:val="99"/>
    <w:locked/>
    <w:rsid w:val="00174EF1"/>
    <w:rPr>
      <w:rFonts w:ascii="Times New Roman" w:hAnsi="Times New Roman" w:cs="Times New Roman"/>
      <w:sz w:val="19"/>
      <w:szCs w:val="19"/>
      <w:shd w:val="clear" w:color="auto" w:fill="FFFFFF"/>
    </w:rPr>
  </w:style>
  <w:style w:type="paragraph" w:customStyle="1" w:styleId="11">
    <w:name w:val="Основной текст1"/>
    <w:basedOn w:val="a"/>
    <w:link w:val="ab"/>
    <w:uiPriority w:val="99"/>
    <w:rsid w:val="00174EF1"/>
    <w:pPr>
      <w:shd w:val="clear" w:color="auto" w:fill="FFFFFF"/>
      <w:spacing w:line="240" w:lineRule="atLeast"/>
      <w:jc w:val="both"/>
    </w:pPr>
    <w:rPr>
      <w:sz w:val="19"/>
      <w:szCs w:val="19"/>
      <w:lang w:eastAsia="en-US"/>
    </w:rPr>
  </w:style>
  <w:style w:type="character" w:styleId="ac">
    <w:name w:val="Hyperlink"/>
    <w:uiPriority w:val="99"/>
    <w:semiHidden/>
    <w:rsid w:val="00B35FFE"/>
    <w:rPr>
      <w:color w:val="0000FF"/>
      <w:u w:val="single"/>
    </w:rPr>
  </w:style>
  <w:style w:type="character" w:styleId="ad">
    <w:name w:val="Strong"/>
    <w:uiPriority w:val="99"/>
    <w:qFormat/>
    <w:rsid w:val="00B35FFE"/>
    <w:rPr>
      <w:b/>
      <w:bCs/>
    </w:rPr>
  </w:style>
  <w:style w:type="paragraph" w:styleId="ae">
    <w:name w:val="No Spacing"/>
    <w:uiPriority w:val="99"/>
    <w:qFormat/>
    <w:rsid w:val="005C6BE4"/>
    <w:rPr>
      <w:rFonts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1928">
      <w:marLeft w:val="0"/>
      <w:marRight w:val="0"/>
      <w:marTop w:val="0"/>
      <w:marBottom w:val="0"/>
      <w:divBdr>
        <w:top w:val="none" w:sz="0" w:space="0" w:color="auto"/>
        <w:left w:val="none" w:sz="0" w:space="0" w:color="auto"/>
        <w:bottom w:val="none" w:sz="0" w:space="0" w:color="auto"/>
        <w:right w:val="none" w:sz="0" w:space="0" w:color="auto"/>
      </w:divBdr>
    </w:div>
    <w:div w:id="1039741929">
      <w:marLeft w:val="0"/>
      <w:marRight w:val="0"/>
      <w:marTop w:val="0"/>
      <w:marBottom w:val="0"/>
      <w:divBdr>
        <w:top w:val="none" w:sz="0" w:space="0" w:color="auto"/>
        <w:left w:val="none" w:sz="0" w:space="0" w:color="auto"/>
        <w:bottom w:val="none" w:sz="0" w:space="0" w:color="auto"/>
        <w:right w:val="none" w:sz="0" w:space="0" w:color="auto"/>
      </w:divBdr>
    </w:div>
    <w:div w:id="1039741930">
      <w:marLeft w:val="0"/>
      <w:marRight w:val="0"/>
      <w:marTop w:val="0"/>
      <w:marBottom w:val="0"/>
      <w:divBdr>
        <w:top w:val="none" w:sz="0" w:space="0" w:color="auto"/>
        <w:left w:val="none" w:sz="0" w:space="0" w:color="auto"/>
        <w:bottom w:val="none" w:sz="0" w:space="0" w:color="auto"/>
        <w:right w:val="none" w:sz="0" w:space="0" w:color="auto"/>
      </w:divBdr>
    </w:div>
    <w:div w:id="1039741931">
      <w:marLeft w:val="0"/>
      <w:marRight w:val="0"/>
      <w:marTop w:val="0"/>
      <w:marBottom w:val="0"/>
      <w:divBdr>
        <w:top w:val="none" w:sz="0" w:space="0" w:color="auto"/>
        <w:left w:val="none" w:sz="0" w:space="0" w:color="auto"/>
        <w:bottom w:val="none" w:sz="0" w:space="0" w:color="auto"/>
        <w:right w:val="none" w:sz="0" w:space="0" w:color="auto"/>
      </w:divBdr>
    </w:div>
    <w:div w:id="1039741932">
      <w:marLeft w:val="0"/>
      <w:marRight w:val="0"/>
      <w:marTop w:val="0"/>
      <w:marBottom w:val="0"/>
      <w:divBdr>
        <w:top w:val="none" w:sz="0" w:space="0" w:color="auto"/>
        <w:left w:val="none" w:sz="0" w:space="0" w:color="auto"/>
        <w:bottom w:val="none" w:sz="0" w:space="0" w:color="auto"/>
        <w:right w:val="none" w:sz="0" w:space="0" w:color="auto"/>
      </w:divBdr>
    </w:div>
    <w:div w:id="1039741933">
      <w:marLeft w:val="0"/>
      <w:marRight w:val="0"/>
      <w:marTop w:val="0"/>
      <w:marBottom w:val="0"/>
      <w:divBdr>
        <w:top w:val="none" w:sz="0" w:space="0" w:color="auto"/>
        <w:left w:val="none" w:sz="0" w:space="0" w:color="auto"/>
        <w:bottom w:val="none" w:sz="0" w:space="0" w:color="auto"/>
        <w:right w:val="none" w:sz="0" w:space="0" w:color="auto"/>
      </w:divBdr>
    </w:div>
    <w:div w:id="1039741934">
      <w:marLeft w:val="0"/>
      <w:marRight w:val="0"/>
      <w:marTop w:val="0"/>
      <w:marBottom w:val="0"/>
      <w:divBdr>
        <w:top w:val="none" w:sz="0" w:space="0" w:color="auto"/>
        <w:left w:val="none" w:sz="0" w:space="0" w:color="auto"/>
        <w:bottom w:val="none" w:sz="0" w:space="0" w:color="auto"/>
        <w:right w:val="none" w:sz="0" w:space="0" w:color="auto"/>
      </w:divBdr>
    </w:div>
    <w:div w:id="1039741935">
      <w:marLeft w:val="0"/>
      <w:marRight w:val="0"/>
      <w:marTop w:val="0"/>
      <w:marBottom w:val="0"/>
      <w:divBdr>
        <w:top w:val="none" w:sz="0" w:space="0" w:color="auto"/>
        <w:left w:val="none" w:sz="0" w:space="0" w:color="auto"/>
        <w:bottom w:val="none" w:sz="0" w:space="0" w:color="auto"/>
        <w:right w:val="none" w:sz="0" w:space="0" w:color="auto"/>
      </w:divBdr>
    </w:div>
    <w:div w:id="1039741936">
      <w:marLeft w:val="0"/>
      <w:marRight w:val="0"/>
      <w:marTop w:val="0"/>
      <w:marBottom w:val="0"/>
      <w:divBdr>
        <w:top w:val="none" w:sz="0" w:space="0" w:color="auto"/>
        <w:left w:val="none" w:sz="0" w:space="0" w:color="auto"/>
        <w:bottom w:val="none" w:sz="0" w:space="0" w:color="auto"/>
        <w:right w:val="none" w:sz="0" w:space="0" w:color="auto"/>
      </w:divBdr>
    </w:div>
    <w:div w:id="1039741937">
      <w:marLeft w:val="0"/>
      <w:marRight w:val="0"/>
      <w:marTop w:val="0"/>
      <w:marBottom w:val="0"/>
      <w:divBdr>
        <w:top w:val="none" w:sz="0" w:space="0" w:color="auto"/>
        <w:left w:val="none" w:sz="0" w:space="0" w:color="auto"/>
        <w:bottom w:val="none" w:sz="0" w:space="0" w:color="auto"/>
        <w:right w:val="none" w:sz="0" w:space="0" w:color="auto"/>
      </w:divBdr>
    </w:div>
    <w:div w:id="10397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17394</TotalTime>
  <Pages>4</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Ravil</dc:creator>
  <cp:keywords/>
  <dc:description/>
  <cp:lastModifiedBy>Максим Белобров</cp:lastModifiedBy>
  <cp:revision>243</cp:revision>
  <cp:lastPrinted>2022-10-14T09:02:00Z</cp:lastPrinted>
  <dcterms:created xsi:type="dcterms:W3CDTF">2018-03-27T11:00:00Z</dcterms:created>
  <dcterms:modified xsi:type="dcterms:W3CDTF">2024-09-20T10:30:00Z</dcterms:modified>
</cp:coreProperties>
</file>